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深圳市技术合同认定登记办理指南</w:t>
      </w:r>
    </w:p>
    <w:bookmarkEnd w:id="0"/>
    <w:p>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（2023年修改版）</w:t>
      </w:r>
    </w:p>
    <w:p>
      <w:pPr>
        <w:widowControl/>
        <w:shd w:val="clear" w:color="auto" w:fill="FFFFFF"/>
        <w:spacing w:after="0" w:line="560" w:lineRule="exact"/>
        <w:ind w:firstLine="640" w:firstLineChars="200"/>
        <w:jc w:val="left"/>
        <w:outlineLvl w:val="2"/>
        <w:rPr>
          <w:rFonts w:hint="eastAsia" w:ascii="黑体" w:hAnsi="黑体" w:eastAsia="黑体" w:cs="宋体"/>
          <w:bCs/>
          <w:color w:val="000000"/>
          <w:kern w:val="0"/>
          <w:szCs w:val="32"/>
        </w:rPr>
      </w:pPr>
    </w:p>
    <w:p>
      <w:pPr>
        <w:widowControl/>
        <w:shd w:val="clear" w:color="auto" w:fill="FFFFFF"/>
        <w:spacing w:after="0" w:line="560" w:lineRule="exact"/>
        <w:ind w:firstLine="640" w:firstLineChars="200"/>
        <w:jc w:val="left"/>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一、申请内容</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技术合同是当事人就技术开发、转让、许可、咨询或者服务订立的确立相互之间权利和义务的合同。</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已订立合同且具备相应减免税资质的当事人应当先向市科技行政主管部门申请办理技术合同认定登记，符合登记条件的，可取得市科技行政主管部门出具的认定登记证明，再向市税务主管部门办理纳税申报，申请享受免征增值税、减免企业所得税以及企业研究开发费用加计扣除等税收优惠政策，同时归集和留存技术合同相关资料，以备市税务主管部门核查。</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未经市科技行政主管部门认定登记的技术合同，市税务主管部门可以不予受理相关税收优惠申请。</w:t>
      </w:r>
    </w:p>
    <w:p>
      <w:pPr>
        <w:widowControl/>
        <w:shd w:val="clear" w:color="auto" w:fill="FFFFFF"/>
        <w:spacing w:after="0" w:line="560" w:lineRule="exact"/>
        <w:ind w:firstLine="640" w:firstLineChars="200"/>
        <w:rPr>
          <w:rFonts w:ascii="黑体" w:hAnsi="黑体" w:eastAsia="黑体" w:cs="宋体"/>
          <w:bCs/>
          <w:color w:val="000000"/>
          <w:kern w:val="0"/>
          <w:szCs w:val="32"/>
        </w:rPr>
      </w:pPr>
      <w:r>
        <w:rPr>
          <w:rFonts w:hint="eastAsia" w:ascii="黑体" w:hAnsi="黑体" w:eastAsia="黑体" w:cs="宋体"/>
          <w:bCs/>
          <w:color w:val="000000"/>
          <w:kern w:val="0"/>
          <w:szCs w:val="32"/>
        </w:rPr>
        <w:t>二、认定依据</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（一）《中华人民共和国民法典》，</w:t>
      </w:r>
      <w:r>
        <w:rPr>
          <w:rFonts w:ascii="仿宋_GB2312" w:hAnsi="宋体" w:cs="宋体"/>
          <w:color w:val="000000"/>
          <w:kern w:val="0"/>
          <w:szCs w:val="32"/>
        </w:rPr>
        <w:t>2020年5月28日第十三届全国人民代表大会第三次会议通过</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（二）《技术合同认定登记管理办法》，科技部、财政部和国家税务总局，国科发政字〔</w:t>
      </w:r>
      <w:r>
        <w:rPr>
          <w:rFonts w:ascii="仿宋_GB2312" w:hAnsi="宋体" w:cs="宋体"/>
          <w:color w:val="000000"/>
          <w:kern w:val="0"/>
          <w:szCs w:val="32"/>
        </w:rPr>
        <w:t>2000</w:t>
      </w:r>
      <w:r>
        <w:rPr>
          <w:rFonts w:hint="eastAsia" w:ascii="仿宋_GB2312" w:hAnsi="宋体" w:cs="宋体"/>
          <w:color w:val="000000"/>
          <w:kern w:val="0"/>
          <w:szCs w:val="32"/>
        </w:rPr>
        <w:t>〕63号；</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（三）《技术合同认定规则》，国科发政字〔</w:t>
      </w:r>
      <w:r>
        <w:rPr>
          <w:rFonts w:ascii="仿宋_GB2312" w:hAnsi="宋体" w:cs="宋体"/>
          <w:color w:val="000000"/>
          <w:kern w:val="0"/>
          <w:szCs w:val="32"/>
        </w:rPr>
        <w:t>2001〕253</w:t>
      </w:r>
      <w:r>
        <w:rPr>
          <w:rFonts w:hint="eastAsia" w:ascii="仿宋_GB2312" w:hAnsi="宋体" w:cs="宋体"/>
          <w:color w:val="000000"/>
          <w:kern w:val="0"/>
          <w:szCs w:val="32"/>
        </w:rPr>
        <w:t xml:space="preserve">号；       </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（四）《深圳市技术合同享受税收优惠事项管理办法》，深圳市科技创新委员会、国家税务总局深圳市税务局，深科技创新规〔</w:t>
      </w:r>
      <w:r>
        <w:rPr>
          <w:rFonts w:ascii="仿宋_GB2312" w:hAnsi="宋体" w:cs="宋体"/>
          <w:color w:val="000000"/>
          <w:kern w:val="0"/>
          <w:szCs w:val="32"/>
        </w:rPr>
        <w:t>2021〕4号</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（五）</w:t>
      </w:r>
      <w:r>
        <w:rPr>
          <w:rFonts w:ascii="仿宋_GB2312" w:hAnsi="宋体" w:cs="宋体"/>
          <w:color w:val="000000"/>
          <w:kern w:val="0"/>
          <w:szCs w:val="32"/>
        </w:rPr>
        <w:t>《关于企业研究开发费用税前加计扣除政策有关问题的公告》</w:t>
      </w:r>
      <w:r>
        <w:rPr>
          <w:rFonts w:hint="eastAsia" w:ascii="仿宋_GB2312" w:hAnsi="宋体" w:cs="宋体"/>
          <w:color w:val="000000"/>
          <w:kern w:val="0"/>
          <w:szCs w:val="32"/>
        </w:rPr>
        <w:t>，</w:t>
      </w:r>
      <w:r>
        <w:rPr>
          <w:rFonts w:ascii="仿宋_GB2312" w:hAnsi="宋体" w:cs="宋体"/>
          <w:color w:val="000000"/>
          <w:kern w:val="0"/>
          <w:szCs w:val="32"/>
        </w:rPr>
        <w:t>国家税务局</w:t>
      </w:r>
      <w:r>
        <w:rPr>
          <w:rFonts w:hint="eastAsia" w:ascii="仿宋_GB2312" w:hAnsi="宋体" w:cs="宋体"/>
          <w:color w:val="000000"/>
          <w:kern w:val="0"/>
          <w:szCs w:val="32"/>
        </w:rPr>
        <w:t>，</w:t>
      </w:r>
      <w:r>
        <w:rPr>
          <w:rFonts w:ascii="仿宋_GB2312" w:hAnsi="宋体" w:cs="宋体"/>
          <w:color w:val="000000"/>
          <w:kern w:val="0"/>
          <w:szCs w:val="32"/>
        </w:rPr>
        <w:t>2015年第97号</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（六）</w:t>
      </w:r>
      <w:r>
        <w:rPr>
          <w:rFonts w:ascii="仿宋_GB2312" w:hAnsi="宋体" w:cs="宋体"/>
          <w:color w:val="000000"/>
          <w:kern w:val="0"/>
          <w:szCs w:val="32"/>
        </w:rPr>
        <w:t>《关于全面推开营业税改增值税试点的通知》</w:t>
      </w:r>
      <w:r>
        <w:rPr>
          <w:rFonts w:hint="eastAsia" w:ascii="仿宋_GB2312" w:hAnsi="宋体" w:cs="宋体"/>
          <w:color w:val="000000"/>
          <w:kern w:val="0"/>
          <w:szCs w:val="32"/>
        </w:rPr>
        <w:t>，</w:t>
      </w:r>
      <w:r>
        <w:rPr>
          <w:rFonts w:ascii="仿宋_GB2312" w:hAnsi="宋体" w:cs="宋体"/>
          <w:color w:val="000000"/>
          <w:kern w:val="0"/>
          <w:szCs w:val="32"/>
        </w:rPr>
        <w:t>财政部</w:t>
      </w:r>
      <w:r>
        <w:rPr>
          <w:rFonts w:hint="eastAsia" w:ascii="仿宋_GB2312" w:hAnsi="宋体" w:cs="宋体"/>
          <w:color w:val="000000"/>
          <w:kern w:val="0"/>
          <w:szCs w:val="32"/>
        </w:rPr>
        <w:t>、</w:t>
      </w:r>
      <w:r>
        <w:rPr>
          <w:rFonts w:ascii="仿宋_GB2312" w:hAnsi="宋体" w:cs="宋体"/>
          <w:color w:val="000000"/>
          <w:kern w:val="0"/>
          <w:szCs w:val="32"/>
        </w:rPr>
        <w:t>国家税务局</w:t>
      </w:r>
      <w:r>
        <w:rPr>
          <w:rFonts w:hint="eastAsia" w:ascii="仿宋_GB2312" w:hAnsi="宋体" w:cs="宋体"/>
          <w:color w:val="000000"/>
          <w:kern w:val="0"/>
          <w:szCs w:val="32"/>
        </w:rPr>
        <w:t>，</w:t>
      </w:r>
      <w:r>
        <w:rPr>
          <w:rFonts w:ascii="仿宋_GB2312" w:hAnsi="宋体" w:cs="宋体"/>
          <w:color w:val="000000"/>
          <w:kern w:val="0"/>
          <w:szCs w:val="32"/>
        </w:rPr>
        <w:t>财税〔2016〕36号</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（七）</w:t>
      </w:r>
      <w:r>
        <w:rPr>
          <w:rFonts w:ascii="仿宋_GB2312" w:hAnsi="宋体" w:cs="宋体"/>
          <w:color w:val="000000"/>
          <w:kern w:val="0"/>
          <w:szCs w:val="32"/>
        </w:rPr>
        <w:t>《</w:t>
      </w:r>
      <w:r>
        <w:rPr>
          <w:rFonts w:hint="eastAsia" w:ascii="仿宋_GB2312" w:hAnsi="宋体" w:cs="宋体"/>
          <w:color w:val="000000"/>
          <w:kern w:val="0"/>
          <w:szCs w:val="32"/>
        </w:rPr>
        <w:t>关于居民企业技术转让有关企业所得税政策问题的通知</w:t>
      </w:r>
      <w:r>
        <w:rPr>
          <w:rFonts w:ascii="仿宋_GB2312" w:hAnsi="宋体" w:cs="宋体"/>
          <w:color w:val="000000"/>
          <w:kern w:val="0"/>
          <w:szCs w:val="32"/>
        </w:rPr>
        <w:t>》</w:t>
      </w:r>
      <w:r>
        <w:rPr>
          <w:rFonts w:hint="eastAsia" w:ascii="仿宋_GB2312" w:hAnsi="宋体" w:cs="宋体"/>
          <w:color w:val="000000"/>
          <w:kern w:val="0"/>
          <w:szCs w:val="32"/>
        </w:rPr>
        <w:t>，财政部</w:t>
      </w:r>
      <w:r>
        <w:rPr>
          <w:rFonts w:hint="eastAsia" w:ascii="仿宋_GB2312" w:hAnsi="宋体" w:cs="宋体"/>
          <w:color w:val="000000"/>
          <w:kern w:val="0"/>
          <w:szCs w:val="32"/>
          <w:lang w:eastAsia="zh-CN"/>
        </w:rPr>
        <w:t>、</w:t>
      </w:r>
      <w:r>
        <w:rPr>
          <w:rFonts w:hint="eastAsia" w:ascii="仿宋_GB2312" w:hAnsi="宋体" w:cs="宋体"/>
          <w:color w:val="000000"/>
          <w:kern w:val="0"/>
          <w:szCs w:val="32"/>
        </w:rPr>
        <w:t>国家税务总局</w:t>
      </w:r>
      <w:r>
        <w:rPr>
          <w:rFonts w:hint="eastAsia" w:ascii="仿宋_GB2312" w:hAnsi="宋体" w:cs="宋体"/>
          <w:color w:val="000000"/>
          <w:kern w:val="0"/>
          <w:szCs w:val="32"/>
          <w:lang w:eastAsia="zh-CN"/>
        </w:rPr>
        <w:t>，</w:t>
      </w:r>
      <w:r>
        <w:rPr>
          <w:rFonts w:hint="eastAsia" w:ascii="仿宋_GB2312" w:hAnsi="宋体" w:cs="宋体"/>
          <w:color w:val="000000"/>
          <w:kern w:val="0"/>
          <w:szCs w:val="32"/>
        </w:rPr>
        <w:t>财税</w:t>
      </w:r>
      <w:r>
        <w:rPr>
          <w:rFonts w:ascii="仿宋_GB2312" w:hAnsi="宋体" w:cs="宋体"/>
          <w:color w:val="000000"/>
          <w:kern w:val="0"/>
          <w:szCs w:val="32"/>
        </w:rPr>
        <w:t>〔2010〕111号</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（八）</w:t>
      </w:r>
      <w:r>
        <w:rPr>
          <w:rFonts w:ascii="仿宋_GB2312" w:hAnsi="宋体" w:cs="宋体"/>
          <w:color w:val="000000"/>
          <w:kern w:val="0"/>
          <w:szCs w:val="32"/>
        </w:rPr>
        <w:t>《</w:t>
      </w:r>
      <w:r>
        <w:rPr>
          <w:rFonts w:hint="eastAsia" w:ascii="仿宋_GB2312" w:hAnsi="宋体" w:cs="宋体"/>
          <w:color w:val="000000"/>
          <w:kern w:val="0"/>
          <w:szCs w:val="32"/>
        </w:rPr>
        <w:t>技术合同认定登记工作指引</w:t>
      </w:r>
      <w:r>
        <w:rPr>
          <w:rFonts w:ascii="仿宋_GB2312" w:hAnsi="宋体" w:cs="宋体"/>
          <w:color w:val="000000"/>
          <w:kern w:val="0"/>
          <w:szCs w:val="32"/>
        </w:rPr>
        <w:t>》</w:t>
      </w:r>
      <w:r>
        <w:rPr>
          <w:rFonts w:hint="eastAsia" w:ascii="仿宋_GB2312" w:hAnsi="宋体" w:cs="宋体"/>
          <w:color w:val="000000"/>
          <w:kern w:val="0"/>
          <w:szCs w:val="32"/>
        </w:rPr>
        <w:t>，国科火字〔</w:t>
      </w:r>
      <w:r>
        <w:rPr>
          <w:rFonts w:ascii="仿宋_GB2312" w:hAnsi="宋体" w:cs="宋体"/>
          <w:color w:val="000000"/>
          <w:kern w:val="0"/>
          <w:szCs w:val="32"/>
        </w:rPr>
        <w:t>2022〕159</w:t>
      </w:r>
      <w:r>
        <w:rPr>
          <w:rFonts w:hint="eastAsia" w:ascii="仿宋_GB2312" w:hAnsi="宋体" w:cs="宋体"/>
          <w:color w:val="000000"/>
          <w:kern w:val="0"/>
          <w:szCs w:val="32"/>
        </w:rPr>
        <w:t>号。</w:t>
      </w:r>
    </w:p>
    <w:p>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三、优惠政策</w:t>
      </w:r>
    </w:p>
    <w:p>
      <w:pPr>
        <w:spacing w:line="560" w:lineRule="exact"/>
        <w:ind w:firstLine="640" w:firstLineChars="200"/>
        <w:rPr>
          <w:rFonts w:ascii="仿宋_GB2312" w:hAnsi="黑体"/>
          <w:szCs w:val="32"/>
        </w:rPr>
      </w:pPr>
      <w:r>
        <w:rPr>
          <w:rFonts w:hint="eastAsia" w:ascii="仿宋_GB2312" w:hAnsi="黑体"/>
          <w:szCs w:val="32"/>
        </w:rPr>
        <w:t>技术合同认定登记是兑现各级各类促进科技成果转化优惠政策的重要依据，经认定登记的技术合同可享受以下优惠政策：</w:t>
      </w:r>
    </w:p>
    <w:p>
      <w:pPr>
        <w:spacing w:line="560" w:lineRule="exact"/>
        <w:ind w:left="0" w:firstLine="640" w:firstLineChars="200"/>
        <w:rPr>
          <w:rFonts w:hint="eastAsia" w:ascii="仿宋_GB2312" w:hAnsi="仿宋_GB2312" w:cs="仿宋_GB2312"/>
          <w:szCs w:val="32"/>
        </w:rPr>
      </w:pPr>
      <w:r>
        <w:rPr>
          <w:rFonts w:hint="eastAsia" w:ascii="仿宋_GB2312" w:hAnsi="仿宋_GB2312" w:eastAsia="仿宋_GB2312" w:cs="仿宋_GB2312"/>
          <w:color w:val="000000"/>
          <w:kern w:val="0"/>
          <w:szCs w:val="32"/>
        </w:rPr>
        <w:t>（一）</w:t>
      </w:r>
      <w:r>
        <w:rPr>
          <w:rFonts w:hint="eastAsia" w:ascii="仿宋_GB2312" w:hAnsi="仿宋_GB2312" w:cs="仿宋_GB2312"/>
          <w:szCs w:val="32"/>
        </w:rPr>
        <w:t>免征增值税：纳税人提供技术转让、许可、技术开发和与之相关的技术咨询、技术服务，免征增值税。转让方或开发方须开具增值税普通发票；</w:t>
      </w:r>
    </w:p>
    <w:p>
      <w:pPr>
        <w:spacing w:line="560" w:lineRule="exact"/>
        <w:ind w:left="0" w:firstLine="640" w:firstLineChars="200"/>
        <w:rPr>
          <w:rFonts w:hint="eastAsia" w:ascii="仿宋_GB2312" w:hAnsi="仿宋_GB2312" w:cs="仿宋_GB2312"/>
          <w:szCs w:val="32"/>
        </w:rPr>
      </w:pPr>
      <w:r>
        <w:rPr>
          <w:rFonts w:hint="eastAsia" w:ascii="仿宋_GB2312" w:hAnsi="仿宋_GB2312" w:eastAsia="仿宋_GB2312" w:cs="仿宋_GB2312"/>
          <w:color w:val="000000"/>
          <w:kern w:val="0"/>
          <w:szCs w:val="32"/>
        </w:rPr>
        <w:t>（二）</w:t>
      </w:r>
      <w:r>
        <w:rPr>
          <w:rFonts w:hint="eastAsia" w:ascii="仿宋_GB2312" w:hAnsi="仿宋_GB2312" w:cs="仿宋_GB2312"/>
          <w:szCs w:val="32"/>
        </w:rPr>
        <w:t>减免所得税：符合条件的居民企业年度技术转让所得不超过500万元的部分，免征企业所得税；超过500万元的部分，减半征收企业所得税；</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eastAsia="仿宋_GB2312" w:cs="仿宋_GB2312"/>
          <w:color w:val="000000"/>
          <w:kern w:val="0"/>
          <w:szCs w:val="32"/>
        </w:rPr>
        <w:t>三</w:t>
      </w:r>
      <w:r>
        <w:rPr>
          <w:rFonts w:hint="eastAsia" w:ascii="仿宋_GB2312" w:hAnsi="仿宋_GB2312" w:cs="仿宋_GB2312"/>
          <w:szCs w:val="32"/>
        </w:rPr>
        <w:t>）研发费用加计扣除：委托、合作研究开发项目的合同应经科技行政主管部门认定登记，作为享受研发费用加计扣除优惠政策的留存备查资料；</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（四）政策服务：科技成果转化奖励提取，技术转移和成果转化资助。技术合同认定登记证明可用于高校、科研机构和企业的研发投入绩效评价等。</w:t>
      </w:r>
    </w:p>
    <w:p>
      <w:pPr>
        <w:widowControl/>
        <w:shd w:val="clear" w:color="auto" w:fill="FFFFFF"/>
        <w:spacing w:after="0" w:line="560" w:lineRule="exact"/>
        <w:ind w:firstLine="640" w:firstLineChars="200"/>
        <w:rPr>
          <w:rFonts w:ascii="黑体" w:hAnsi="黑体" w:eastAsia="黑体" w:cs="宋体"/>
          <w:bCs/>
          <w:color w:val="000000"/>
          <w:kern w:val="0"/>
          <w:szCs w:val="32"/>
        </w:rPr>
      </w:pPr>
      <w:r>
        <w:rPr>
          <w:rFonts w:hint="eastAsia" w:ascii="黑体" w:hAnsi="黑体" w:eastAsia="黑体" w:cs="宋体"/>
          <w:bCs/>
          <w:color w:val="000000"/>
          <w:kern w:val="0"/>
          <w:szCs w:val="32"/>
        </w:rPr>
        <w:t>四、认定类型</w:t>
      </w:r>
    </w:p>
    <w:p>
      <w:pPr>
        <w:widowControl/>
        <w:shd w:val="clear" w:color="auto" w:fill="FFFFFF"/>
        <w:spacing w:after="0" w:line="560" w:lineRule="exact"/>
        <w:ind w:firstLine="640" w:firstLineChars="200"/>
        <w:rPr>
          <w:rFonts w:ascii="仿宋_GB2312" w:cs="仿宋_GB2312"/>
          <w:color w:val="000000"/>
          <w:kern w:val="0"/>
          <w:szCs w:val="32"/>
        </w:rPr>
      </w:pPr>
      <w:r>
        <w:rPr>
          <w:rFonts w:hint="eastAsia" w:ascii="仿宋_GB2312" w:cs="仿宋_GB2312"/>
          <w:color w:val="000000"/>
          <w:kern w:val="0"/>
          <w:szCs w:val="32"/>
        </w:rPr>
        <w:t>根据</w:t>
      </w:r>
      <w:r>
        <w:rPr>
          <w:rFonts w:hint="eastAsia" w:ascii="仿宋_GB2312" w:hAnsi="宋体" w:cs="宋体"/>
          <w:color w:val="000000"/>
          <w:kern w:val="0"/>
          <w:szCs w:val="32"/>
        </w:rPr>
        <w:t>《中华人民共和国民法典》</w:t>
      </w:r>
      <w:r>
        <w:rPr>
          <w:rFonts w:hint="eastAsia" w:ascii="仿宋_GB2312" w:cs="仿宋_GB2312"/>
          <w:color w:val="000000"/>
          <w:kern w:val="0"/>
          <w:szCs w:val="32"/>
        </w:rPr>
        <w:t>《技术认定登记管理办法》和《技术合同认定规则》的相关规定，以下五种类型技术合同可申请技术合同认定登记：</w:t>
      </w:r>
    </w:p>
    <w:p>
      <w:pPr>
        <w:pStyle w:val="5"/>
        <w:widowControl/>
        <w:numPr>
          <w:ilvl w:val="0"/>
          <w:numId w:val="1"/>
        </w:numPr>
        <w:shd w:val="clear" w:color="auto" w:fill="FFFFFF"/>
        <w:spacing w:after="0" w:line="560" w:lineRule="exact"/>
        <w:ind w:firstLineChars="0"/>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技术开发合同</w:t>
      </w:r>
    </w:p>
    <w:p>
      <w:pPr>
        <w:spacing w:line="560" w:lineRule="exact"/>
        <w:ind w:firstLine="640" w:firstLineChars="200"/>
        <w:rPr>
          <w:rFonts w:ascii="楷体_GB2312" w:hAnsi="宋体" w:eastAsia="楷体_GB2312" w:cs="宋体"/>
          <w:b/>
          <w:bCs/>
        </w:rPr>
      </w:pPr>
      <w:r>
        <w:rPr>
          <w:rFonts w:hint="eastAsia" w:ascii="仿宋_GB2312" w:cs="仿宋_GB2312"/>
          <w:color w:val="000000"/>
          <w:kern w:val="0"/>
          <w:szCs w:val="32"/>
        </w:rPr>
        <w:t>技术开发合同是当事人之间就新技术、新产品、新工艺、新品种或者新材料及其系统的研究开发所订立的合同。技术开发合同包括委托开发合同和合作开发合同，委托开发合同是指一方当事人委托另一方进行研究开发工作并提供相应当研究开发经费和报酬所订立的技术开发合同，合作开发合同是指当事人各方就共同进行研究开发工作所订立的技术开发合同。</w:t>
      </w:r>
    </w:p>
    <w:p>
      <w:pPr>
        <w:widowControl/>
        <w:shd w:val="clear" w:color="auto" w:fill="FFFFFF"/>
        <w:spacing w:after="0" w:line="560" w:lineRule="exact"/>
        <w:ind w:firstLine="640" w:firstLineChars="200"/>
        <w:rPr>
          <w:rFonts w:ascii="楷体_GB2312" w:hAnsi="宋体" w:eastAsia="楷体_GB2312" w:cs="宋体"/>
          <w:bCs/>
          <w:kern w:val="0"/>
          <w:szCs w:val="32"/>
        </w:rPr>
      </w:pPr>
      <w:r>
        <w:rPr>
          <w:rFonts w:ascii="楷体_GB2312" w:hAnsi="宋体" w:eastAsia="楷体_GB2312" w:cs="宋体"/>
          <w:kern w:val="0"/>
          <w:szCs w:val="32"/>
        </w:rPr>
        <w:t>（</w:t>
      </w:r>
      <w:r>
        <w:rPr>
          <w:rFonts w:hint="eastAsia" w:ascii="楷体_GB2312" w:hAnsi="宋体" w:eastAsia="楷体_GB2312" w:cs="宋体"/>
          <w:kern w:val="0"/>
          <w:szCs w:val="32"/>
        </w:rPr>
        <w:t>二</w:t>
      </w:r>
      <w:r>
        <w:rPr>
          <w:rFonts w:ascii="楷体_GB2312" w:hAnsi="宋体" w:eastAsia="楷体_GB2312" w:cs="宋体"/>
          <w:kern w:val="0"/>
          <w:szCs w:val="32"/>
        </w:rPr>
        <w:t>）</w:t>
      </w:r>
      <w:r>
        <w:rPr>
          <w:rFonts w:hint="eastAsia" w:ascii="楷体_GB2312" w:hAnsi="宋体" w:eastAsia="楷体_GB2312" w:cs="宋体"/>
          <w:bCs/>
          <w:kern w:val="0"/>
          <w:szCs w:val="32"/>
        </w:rPr>
        <w:t>技术转让合同</w:t>
      </w:r>
    </w:p>
    <w:p>
      <w:pPr>
        <w:widowControl/>
        <w:shd w:val="clear" w:color="auto" w:fill="FFFFFF"/>
        <w:spacing w:after="0" w:line="560" w:lineRule="exact"/>
        <w:ind w:firstLine="640" w:firstLineChars="200"/>
        <w:rPr>
          <w:rFonts w:ascii="仿宋_GB2312" w:hAnsi="微软雅黑" w:cs="宋体"/>
          <w:color w:val="000000"/>
          <w:kern w:val="0"/>
          <w:szCs w:val="32"/>
          <w:shd w:val="clear" w:color="auto" w:fill="FFFFFF"/>
        </w:rPr>
      </w:pPr>
      <w:r>
        <w:rPr>
          <w:rFonts w:hint="eastAsia" w:ascii="仿宋_GB2312" w:cs="仿宋_GB2312"/>
          <w:color w:val="000000"/>
          <w:kern w:val="0"/>
          <w:szCs w:val="32"/>
        </w:rPr>
        <w:t>技术转让合同是合法拥有技术的权利人</w:t>
      </w:r>
      <w:r>
        <w:rPr>
          <w:rFonts w:ascii="仿宋_GB2312" w:cs="仿宋_GB2312"/>
          <w:color w:val="000000"/>
          <w:kern w:val="0"/>
          <w:szCs w:val="32"/>
        </w:rPr>
        <w:t>,将现有特定的专利、专利申请、技术秘密的相关权利让与他人所订立的合同。</w:t>
      </w:r>
      <w:r>
        <w:rPr>
          <w:rFonts w:hint="eastAsia" w:ascii="仿宋_GB2312" w:hAnsi="微软雅黑" w:cs="宋体"/>
          <w:color w:val="000000"/>
          <w:kern w:val="0"/>
          <w:szCs w:val="32"/>
          <w:shd w:val="clear" w:color="auto" w:fill="FFFFFF"/>
        </w:rPr>
        <w:t>技术转让合同包括专利权转让、专利申请权转让、技术秘密转让等合同。</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当事人就植物新品种权、集成电路布图设计专有权转让与实施许可及计算机软件著作权转让所订立的合同，按技术转让合同认定登记。</w:t>
      </w:r>
    </w:p>
    <w:p>
      <w:pPr>
        <w:widowControl/>
        <w:shd w:val="clear" w:color="auto" w:fill="FFFFFF"/>
        <w:spacing w:after="0" w:line="560" w:lineRule="exact"/>
        <w:ind w:firstLine="640" w:firstLineChars="200"/>
        <w:rPr>
          <w:rFonts w:ascii="楷体_GB2312" w:hAnsi="宋体" w:eastAsia="楷体_GB2312" w:cs="宋体"/>
          <w:bCs/>
          <w:kern w:val="0"/>
          <w:szCs w:val="32"/>
        </w:rPr>
      </w:pPr>
      <w:r>
        <w:rPr>
          <w:rFonts w:ascii="楷体_GB2312" w:hAnsi="宋体" w:eastAsia="楷体_GB2312" w:cs="宋体"/>
          <w:kern w:val="0"/>
          <w:szCs w:val="32"/>
        </w:rPr>
        <w:t>（</w:t>
      </w:r>
      <w:r>
        <w:rPr>
          <w:rFonts w:hint="eastAsia" w:ascii="楷体_GB2312" w:hAnsi="宋体" w:eastAsia="楷体_GB2312" w:cs="宋体"/>
          <w:kern w:val="0"/>
          <w:szCs w:val="32"/>
        </w:rPr>
        <w:t>三</w:t>
      </w:r>
      <w:r>
        <w:rPr>
          <w:rFonts w:ascii="楷体_GB2312" w:hAnsi="宋体" w:eastAsia="楷体_GB2312" w:cs="宋体"/>
          <w:kern w:val="0"/>
          <w:szCs w:val="32"/>
        </w:rPr>
        <w:t>）</w:t>
      </w:r>
      <w:r>
        <w:rPr>
          <w:rFonts w:hint="eastAsia" w:ascii="楷体_GB2312" w:hAnsi="宋体" w:eastAsia="楷体_GB2312" w:cs="宋体"/>
          <w:bCs/>
          <w:kern w:val="0"/>
          <w:szCs w:val="32"/>
        </w:rPr>
        <w:t>技术许可合同</w:t>
      </w:r>
    </w:p>
    <w:p>
      <w:pPr>
        <w:widowControl/>
        <w:shd w:val="clear" w:color="auto" w:fill="FFFFFF"/>
        <w:spacing w:after="0" w:line="560" w:lineRule="exact"/>
        <w:ind w:firstLine="640" w:firstLineChars="200"/>
        <w:rPr>
          <w:rFonts w:ascii="仿宋_GB2312" w:hAnsi="微软雅黑" w:cs="宋体"/>
          <w:color w:val="000000"/>
          <w:kern w:val="0"/>
          <w:szCs w:val="32"/>
          <w:shd w:val="clear" w:color="auto" w:fill="FFFFFF"/>
        </w:rPr>
      </w:pPr>
      <w:r>
        <w:rPr>
          <w:rFonts w:hint="eastAsia" w:ascii="仿宋_GB2312" w:hAnsi="微软雅黑" w:cs="宋体"/>
          <w:color w:val="000000"/>
          <w:kern w:val="0"/>
          <w:szCs w:val="32"/>
          <w:shd w:val="clear" w:color="auto" w:fill="FFFFFF"/>
        </w:rPr>
        <w:t>技术许可合同是合法拥有技术的权利人,将现有特定的专利、技术秘密的相关权利许可他人实施、使用所订立的合同。技术许可合同包括专利实施许可、技术秘密使用许可等合同。目前我市技术许可合同在认定登记时可按技术转让合同</w:t>
      </w:r>
      <w:r>
        <w:rPr>
          <w:rFonts w:ascii="仿宋_GB2312" w:hAnsi="微软雅黑" w:cs="宋体"/>
          <w:color w:val="000000"/>
          <w:kern w:val="0"/>
          <w:szCs w:val="32"/>
          <w:shd w:val="clear" w:color="auto" w:fill="FFFFFF"/>
        </w:rPr>
        <w:t>予以登记</w:t>
      </w:r>
      <w:r>
        <w:rPr>
          <w:rFonts w:hint="eastAsia" w:ascii="仿宋_GB2312" w:hAnsi="微软雅黑" w:cs="宋体"/>
          <w:color w:val="000000"/>
          <w:kern w:val="0"/>
          <w:szCs w:val="32"/>
          <w:shd w:val="clear" w:color="auto" w:fill="FFFFFF"/>
        </w:rPr>
        <w:t>，但国家另有规定的除外。</w:t>
      </w:r>
    </w:p>
    <w:p>
      <w:pPr>
        <w:spacing w:line="560" w:lineRule="exact"/>
        <w:rPr>
          <w:rFonts w:ascii="仿宋_GB2312" w:hAnsi="宋体" w:cs="宋体"/>
          <w:color w:val="000000"/>
          <w:kern w:val="0"/>
          <w:szCs w:val="32"/>
        </w:rPr>
      </w:pPr>
      <w:r>
        <w:rPr>
          <w:rFonts w:ascii="仿宋_GB2312" w:hAnsi="宋体" w:cs="宋体"/>
          <w:color w:val="000000"/>
          <w:kern w:val="0"/>
          <w:szCs w:val="32"/>
        </w:rPr>
        <w:t xml:space="preserve">   </w:t>
      </w:r>
      <w:r>
        <w:rPr>
          <w:rFonts w:hint="eastAsia" w:ascii="楷体_GB2312" w:hAnsi="宋体" w:eastAsia="楷体_GB2312" w:cs="宋体"/>
          <w:kern w:val="0"/>
          <w:szCs w:val="32"/>
        </w:rPr>
        <w:t>（四）技术服务合同</w:t>
      </w:r>
      <w:r>
        <w:rPr>
          <w:rFonts w:ascii="仿宋_GB2312" w:hAnsi="宋体" w:cs="宋体"/>
          <w:color w:val="000000"/>
          <w:kern w:val="0"/>
          <w:szCs w:val="32"/>
        </w:rPr>
        <w:br w:type="textWrapping"/>
      </w:r>
      <w:r>
        <w:rPr>
          <w:rFonts w:ascii="仿宋_GB2312" w:hAnsi="宋体" w:cs="宋体"/>
          <w:color w:val="000000"/>
          <w:kern w:val="0"/>
          <w:szCs w:val="32"/>
        </w:rPr>
        <w:t xml:space="preserve">   </w:t>
      </w:r>
      <w:r>
        <w:rPr>
          <w:rFonts w:hint="eastAsia" w:ascii="仿宋_GB2312" w:hAnsi="宋体" w:cs="宋体"/>
          <w:color w:val="000000"/>
          <w:kern w:val="0"/>
          <w:szCs w:val="32"/>
        </w:rPr>
        <w:t>技术服务合同是当事人一方以技术知识为对方解决特定技术问题所订立的合同</w:t>
      </w:r>
      <w:r>
        <w:rPr>
          <w:rFonts w:ascii="仿宋_GB2312" w:hAnsi="宋体" w:cs="宋体"/>
          <w:color w:val="000000"/>
          <w:kern w:val="0"/>
          <w:szCs w:val="32"/>
        </w:rPr>
        <w:t>,不包括承揽合同和建设工程合同。</w:t>
      </w:r>
      <w:r>
        <w:rPr>
          <w:rFonts w:hint="eastAsia" w:ascii="仿宋_GB2312" w:hAnsi="宋体" w:cs="宋体"/>
          <w:color w:val="000000"/>
          <w:kern w:val="0"/>
          <w:szCs w:val="32"/>
        </w:rPr>
        <w:t xml:space="preserve"> </w:t>
      </w:r>
      <w:r>
        <w:rPr>
          <w:rFonts w:ascii="仿宋_GB2312" w:hAnsi="宋体" w:cs="宋体"/>
          <w:color w:val="000000"/>
          <w:kern w:val="0"/>
          <w:szCs w:val="32"/>
        </w:rPr>
        <w:t xml:space="preserve"> </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技术中</w:t>
      </w:r>
      <w:r>
        <w:rPr>
          <w:rFonts w:ascii="仿宋_GB2312" w:hAnsi="宋体" w:cs="宋体"/>
          <w:color w:val="000000"/>
          <w:kern w:val="0"/>
          <w:szCs w:val="32"/>
        </w:rPr>
        <w:t>介合同</w:t>
      </w:r>
      <w:r>
        <w:rPr>
          <w:rFonts w:hint="eastAsia" w:ascii="仿宋_GB2312" w:hAnsi="宋体" w:cs="宋体"/>
          <w:color w:val="000000"/>
          <w:kern w:val="0"/>
          <w:szCs w:val="32"/>
        </w:rPr>
        <w:t>和技术培训合同也属于技术服务合同，在</w:t>
      </w:r>
      <w:r>
        <w:rPr>
          <w:rFonts w:ascii="仿宋_GB2312" w:hAnsi="宋体" w:cs="宋体"/>
          <w:color w:val="000000"/>
          <w:kern w:val="0"/>
          <w:szCs w:val="32"/>
        </w:rPr>
        <w:t>认</w:t>
      </w:r>
      <w:r>
        <w:rPr>
          <w:rFonts w:hint="eastAsia" w:ascii="仿宋_GB2312" w:hAnsi="宋体" w:cs="宋体"/>
          <w:color w:val="000000"/>
          <w:kern w:val="0"/>
          <w:szCs w:val="32"/>
        </w:rPr>
        <w:t>定</w:t>
      </w:r>
      <w:r>
        <w:rPr>
          <w:rFonts w:ascii="仿宋_GB2312" w:hAnsi="宋体" w:cs="宋体"/>
          <w:color w:val="000000"/>
          <w:kern w:val="0"/>
          <w:szCs w:val="32"/>
        </w:rPr>
        <w:t>登记时按</w:t>
      </w:r>
      <w:r>
        <w:rPr>
          <w:rFonts w:hint="eastAsia" w:ascii="仿宋_GB2312" w:hAnsi="宋体" w:cs="宋体"/>
          <w:color w:val="000000"/>
          <w:kern w:val="0"/>
          <w:szCs w:val="32"/>
        </w:rPr>
        <w:t>技术服务</w:t>
      </w:r>
      <w:r>
        <w:rPr>
          <w:rFonts w:ascii="仿宋_GB2312" w:hAnsi="宋体" w:cs="宋体"/>
          <w:color w:val="000000"/>
          <w:kern w:val="0"/>
          <w:szCs w:val="32"/>
        </w:rPr>
        <w:t>合同予以登记</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1.技术中介合同是指一方当事人（中介方）以知识、技术、经验和信息为另一方与第三方订立并履行技术合同提供专门服务所订立的合同。</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2.技术培训合同是指一方当事人委托另一方对指定的专业技术人员进行特定项目的技术指导和业务训练所订立的合同。</w:t>
      </w:r>
    </w:p>
    <w:p>
      <w:pPr>
        <w:spacing w:line="560" w:lineRule="exact"/>
        <w:ind w:firstLine="640" w:firstLineChars="200"/>
        <w:rPr>
          <w:rFonts w:ascii="仿宋_GB2312" w:hAnsi="宋体" w:cs="宋体"/>
          <w:color w:val="000000"/>
          <w:kern w:val="0"/>
          <w:szCs w:val="32"/>
        </w:rPr>
      </w:pPr>
      <w:r>
        <w:rPr>
          <w:rFonts w:hint="eastAsia" w:ascii="楷体_GB2312" w:hAnsi="宋体" w:eastAsia="楷体_GB2312" w:cs="宋体"/>
          <w:kern w:val="0"/>
          <w:szCs w:val="32"/>
        </w:rPr>
        <w:t>（五）技术咨询合同</w:t>
      </w:r>
      <w:r>
        <w:rPr>
          <w:rFonts w:ascii="仿宋_GB2312" w:hAnsi="宋体" w:cs="宋体"/>
          <w:color w:val="000000"/>
          <w:kern w:val="0"/>
          <w:szCs w:val="32"/>
        </w:rPr>
        <w:br w:type="textWrapping"/>
      </w:r>
      <w:r>
        <w:rPr>
          <w:rFonts w:hint="eastAsia" w:ascii="仿宋_GB2312" w:hAnsi="宋体" w:cs="宋体"/>
          <w:color w:val="000000"/>
          <w:kern w:val="0"/>
          <w:szCs w:val="32"/>
        </w:rPr>
        <w:t xml:space="preserve"> </w:t>
      </w:r>
      <w:r>
        <w:rPr>
          <w:rFonts w:ascii="仿宋_GB2312" w:hAnsi="宋体" w:cs="宋体"/>
          <w:color w:val="000000"/>
          <w:kern w:val="0"/>
          <w:szCs w:val="32"/>
        </w:rPr>
        <w:t xml:space="preserve">   </w:t>
      </w:r>
      <w:r>
        <w:rPr>
          <w:rFonts w:hint="eastAsia" w:ascii="仿宋_GB2312" w:hAnsi="微软雅黑" w:cs="宋体"/>
          <w:color w:val="000000"/>
          <w:kern w:val="0"/>
          <w:szCs w:val="32"/>
          <w:shd w:val="clear" w:color="auto" w:fill="FFFFFF"/>
        </w:rPr>
        <w:t>技术咨询合同是指当事人一方以技术知识为对方就特定技术项目提供可行性论证、技术预测、专题技术调查、分析评价报告等所订立的合同。</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五、登记类别</w:t>
      </w:r>
    </w:p>
    <w:p>
      <w:pPr>
        <w:spacing w:before="0" w:line="560" w:lineRule="exact"/>
        <w:ind w:right="-291" w:rightChars="-91" w:firstLine="640" w:firstLineChars="200"/>
        <w:rPr>
          <w:rFonts w:hAnsi="宋体" w:cs="宋体"/>
          <w:color w:val="000000"/>
        </w:rPr>
      </w:pPr>
      <w:r>
        <w:rPr>
          <w:rFonts w:hint="eastAsia" w:ascii="仿宋_GB2312" w:hAnsi="宋体" w:cs="宋体"/>
          <w:color w:val="000000"/>
          <w:kern w:val="0"/>
          <w:szCs w:val="32"/>
        </w:rPr>
        <w:t>对于申请认定符合登记条件的合同，市科技行政主管部门分别</w:t>
      </w:r>
      <w:r>
        <w:rPr>
          <w:rFonts w:ascii="仿宋_GB2312" w:hAnsi="宋体" w:cs="宋体"/>
          <w:color w:val="000000"/>
          <w:kern w:val="0"/>
          <w:szCs w:val="32"/>
        </w:rPr>
        <w:t>出具</w:t>
      </w:r>
      <w:r>
        <w:rPr>
          <w:rFonts w:hint="eastAsia" w:ascii="仿宋_GB2312" w:hAnsi="宋体" w:cs="宋体"/>
          <w:color w:val="000000"/>
          <w:kern w:val="0"/>
          <w:szCs w:val="32"/>
        </w:rPr>
        <w:t>以下两类认定登记</w:t>
      </w:r>
      <w:r>
        <w:rPr>
          <w:rFonts w:ascii="仿宋_GB2312" w:hAnsi="宋体" w:cs="宋体"/>
          <w:color w:val="000000"/>
          <w:kern w:val="0"/>
          <w:szCs w:val="32"/>
        </w:rPr>
        <w:t>证明：</w:t>
      </w:r>
    </w:p>
    <w:p>
      <w:pPr>
        <w:spacing w:line="560" w:lineRule="exact"/>
        <w:ind w:right="-291" w:rightChars="-91" w:firstLine="640" w:firstLineChars="200"/>
        <w:rPr>
          <w:rFonts w:ascii="仿宋_GB2312" w:hAnsi="宋体" w:cs="宋体"/>
          <w:color w:val="000000"/>
          <w:kern w:val="0"/>
          <w:szCs w:val="32"/>
        </w:rPr>
      </w:pPr>
      <w:r>
        <w:rPr>
          <w:rFonts w:hint="eastAsia" w:ascii="仿宋_GB2312" w:hAnsi="宋体" w:cs="宋体"/>
          <w:color w:val="000000"/>
          <w:kern w:val="0"/>
          <w:szCs w:val="32"/>
        </w:rPr>
        <w:t>（一）</w:t>
      </w:r>
      <w:r>
        <w:rPr>
          <w:rFonts w:ascii="仿宋_GB2312" w:hAnsi="宋体" w:cs="宋体"/>
          <w:color w:val="000000"/>
          <w:kern w:val="0"/>
          <w:szCs w:val="32"/>
        </w:rPr>
        <w:t>《深圳市技术转让、技术开发及相关服务性收入认定登记证明》</w:t>
      </w:r>
      <w:r>
        <w:rPr>
          <w:rFonts w:hint="eastAsia" w:ascii="仿宋_GB2312" w:hAnsi="宋体" w:cs="宋体"/>
          <w:color w:val="000000"/>
          <w:kern w:val="0"/>
          <w:szCs w:val="32"/>
        </w:rPr>
        <w:t>，</w:t>
      </w:r>
      <w:r>
        <w:rPr>
          <w:rFonts w:ascii="仿宋_GB2312" w:hAnsi="宋体" w:cs="宋体"/>
          <w:color w:val="000000"/>
          <w:kern w:val="0"/>
          <w:szCs w:val="32"/>
        </w:rPr>
        <w:t>登记类别</w:t>
      </w:r>
      <w:r>
        <w:rPr>
          <w:rFonts w:hint="eastAsia" w:ascii="仿宋_GB2312" w:hAnsi="宋体" w:cs="宋体"/>
          <w:color w:val="000000"/>
          <w:kern w:val="0"/>
          <w:szCs w:val="32"/>
        </w:rPr>
        <w:t>为免征流转税，用于办理技术开发、转让</w:t>
      </w:r>
      <w:r>
        <w:rPr>
          <w:rFonts w:hint="eastAsia" w:cs="宋体"/>
          <w:color w:val="000000"/>
          <w:kern w:val="0"/>
          <w:szCs w:val="32"/>
        </w:rPr>
        <w:t>、</w:t>
      </w:r>
      <w:r>
        <w:rPr>
          <w:rFonts w:hint="eastAsia" w:ascii="仿宋_GB2312" w:hAnsi="宋体" w:cs="宋体"/>
          <w:color w:val="000000"/>
          <w:kern w:val="0"/>
          <w:szCs w:val="32"/>
        </w:rPr>
        <w:t>许可及相关咨询、服务合同享受增值税、企业所得税等税收优惠事项；</w:t>
      </w:r>
    </w:p>
    <w:p>
      <w:pPr>
        <w:spacing w:line="560" w:lineRule="exact"/>
        <w:ind w:right="-291" w:rightChars="-91" w:firstLine="640" w:firstLineChars="200"/>
        <w:rPr>
          <w:rFonts w:ascii="仿宋_GB2312" w:hAnsi="宋体" w:cs="宋体"/>
          <w:color w:val="000000"/>
          <w:kern w:val="0"/>
          <w:szCs w:val="32"/>
        </w:rPr>
      </w:pPr>
      <w:r>
        <w:rPr>
          <w:rFonts w:ascii="仿宋_GB2312" w:hAnsi="宋体" w:cs="宋体"/>
          <w:color w:val="000000"/>
          <w:kern w:val="0"/>
          <w:szCs w:val="32"/>
        </w:rPr>
        <w:t>（二）《</w:t>
      </w:r>
      <w:r>
        <w:rPr>
          <w:rFonts w:hint="eastAsia" w:ascii="仿宋_GB2312" w:hAnsi="宋体" w:cs="宋体"/>
          <w:color w:val="000000"/>
          <w:kern w:val="0"/>
          <w:szCs w:val="32"/>
        </w:rPr>
        <w:t>深圳市</w:t>
      </w:r>
      <w:r>
        <w:rPr>
          <w:rFonts w:ascii="仿宋_GB2312" w:hAnsi="宋体" w:cs="宋体"/>
          <w:color w:val="000000"/>
          <w:kern w:val="0"/>
          <w:szCs w:val="32"/>
        </w:rPr>
        <w:t>技术合同认定登记证明》</w:t>
      </w:r>
      <w:r>
        <w:rPr>
          <w:rFonts w:hint="eastAsia" w:ascii="仿宋_GB2312" w:hAnsi="宋体" w:cs="宋体"/>
          <w:color w:val="000000"/>
          <w:kern w:val="0"/>
          <w:szCs w:val="32"/>
        </w:rPr>
        <w:t>，登记</w:t>
      </w:r>
      <w:r>
        <w:rPr>
          <w:rFonts w:ascii="仿宋_GB2312" w:hAnsi="宋体" w:cs="宋体"/>
          <w:color w:val="000000"/>
          <w:kern w:val="0"/>
          <w:szCs w:val="32"/>
        </w:rPr>
        <w:t>类别</w:t>
      </w:r>
      <w:r>
        <w:rPr>
          <w:rFonts w:hint="eastAsia" w:ascii="仿宋_GB2312" w:hAnsi="宋体" w:cs="宋体"/>
          <w:color w:val="000000"/>
          <w:kern w:val="0"/>
          <w:szCs w:val="32"/>
        </w:rPr>
        <w:t>为</w:t>
      </w:r>
      <w:r>
        <w:rPr>
          <w:rFonts w:ascii="仿宋_GB2312" w:hAnsi="宋体" w:cs="宋体"/>
          <w:color w:val="000000"/>
          <w:kern w:val="0"/>
          <w:szCs w:val="32"/>
        </w:rPr>
        <w:t>其他</w:t>
      </w:r>
      <w:r>
        <w:rPr>
          <w:rFonts w:hint="eastAsia" w:ascii="仿宋_GB2312" w:hAnsi="宋体" w:cs="宋体"/>
          <w:color w:val="000000"/>
          <w:kern w:val="0"/>
          <w:szCs w:val="32"/>
        </w:rPr>
        <w:t>，用于办理享受除增值税以外的其他税收优惠事项。</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同一份技术合同只可以选择一种登记类别，不可同时以及重复申请。</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六、办理条件</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（一）申请人应是在深圳市（包括深汕特别合作区）依法注册的法人、其他组织，或者自然人；</w:t>
      </w:r>
      <w:r>
        <w:rPr>
          <w:rFonts w:ascii="仿宋_GB2312" w:hAnsi="宋体" w:cs="宋体"/>
          <w:color w:val="000000"/>
          <w:kern w:val="0"/>
          <w:szCs w:val="32"/>
        </w:rPr>
        <w:t xml:space="preserve"> </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（二）申请认定登记的技术合同应为生效并在有效期内合同，且由技术交易卖方提出申请，涉外技术引进合同可由技术交易买方提出申请。</w:t>
      </w:r>
    </w:p>
    <w:p>
      <w:pPr>
        <w:spacing w:line="560" w:lineRule="exact"/>
        <w:ind w:firstLine="643" w:firstLineChars="200"/>
        <w:rPr>
          <w:rFonts w:ascii="仿宋_GB2312" w:hAnsi="宋体" w:cs="宋体"/>
          <w:color w:val="000000"/>
          <w:kern w:val="0"/>
          <w:szCs w:val="32"/>
        </w:rPr>
      </w:pPr>
      <w:r>
        <w:rPr>
          <w:rFonts w:hint="eastAsia" w:ascii="仿宋_GB2312" w:hAnsi="宋体" w:cs="宋体"/>
          <w:b/>
          <w:bCs/>
          <w:color w:val="000000"/>
          <w:kern w:val="0"/>
          <w:szCs w:val="32"/>
        </w:rPr>
        <w:t>备注：</w:t>
      </w:r>
      <w:r>
        <w:rPr>
          <w:rFonts w:hint="eastAsia" w:ascii="仿宋_GB2312" w:hAnsi="宋体" w:cs="宋体"/>
          <w:color w:val="000000"/>
          <w:kern w:val="0"/>
          <w:szCs w:val="32"/>
        </w:rPr>
        <w:t>技术交易卖方是指技术开发、咨询、服务合同的受托方，或者技术转让合同的让与方</w:t>
      </w:r>
      <w:r>
        <w:rPr>
          <w:rFonts w:ascii="仿宋_GB2312" w:hAnsi="宋体" w:cs="宋体"/>
          <w:color w:val="000000"/>
          <w:kern w:val="0"/>
          <w:szCs w:val="32"/>
        </w:rPr>
        <w:t>,或者技术许可合同的许可方等</w:t>
      </w:r>
      <w:r>
        <w:rPr>
          <w:rFonts w:hint="eastAsia" w:ascii="仿宋_GB2312" w:hAnsi="宋体" w:cs="宋体"/>
          <w:color w:val="000000"/>
          <w:kern w:val="0"/>
          <w:szCs w:val="32"/>
        </w:rPr>
        <w:t>；技术交易买方是指技术开发、咨询、服务合同的委托方，或者技术转让合同的受让方</w:t>
      </w:r>
      <w:r>
        <w:rPr>
          <w:rFonts w:ascii="仿宋_GB2312" w:hAnsi="宋体" w:cs="宋体"/>
          <w:color w:val="000000"/>
          <w:kern w:val="0"/>
          <w:szCs w:val="32"/>
        </w:rPr>
        <w:t>,或者技术许可合同的被许可方等</w:t>
      </w:r>
      <w:r>
        <w:rPr>
          <w:rFonts w:hint="eastAsia" w:ascii="仿宋_GB2312" w:hAnsi="宋体" w:cs="宋体"/>
          <w:color w:val="000000"/>
          <w:kern w:val="0"/>
          <w:szCs w:val="32"/>
        </w:rPr>
        <w:t>。</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七、申请材料</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（一）申请人</w:t>
      </w:r>
      <w:r>
        <w:rPr>
          <w:rFonts w:ascii="仿宋_GB2312" w:hAnsi="宋体" w:cs="宋体"/>
          <w:color w:val="000000"/>
          <w:kern w:val="0"/>
          <w:szCs w:val="32"/>
        </w:rPr>
        <w:t>登录深圳市科技业务管理系统</w:t>
      </w:r>
      <w:r>
        <w:rPr>
          <w:rFonts w:hint="eastAsia" w:ascii="仿宋_GB2312" w:hAnsi="宋体" w:cs="宋体"/>
          <w:color w:val="000000"/>
          <w:kern w:val="0"/>
          <w:szCs w:val="32"/>
        </w:rPr>
        <w:t>，在线填报合同信息，并提交合同书原件（加盖双方骑缝章）和相关附件。</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（二）提交</w:t>
      </w:r>
      <w:r>
        <w:rPr>
          <w:rFonts w:ascii="仿宋_GB2312" w:hAnsi="宋体" w:cs="宋体"/>
          <w:color w:val="000000"/>
          <w:kern w:val="0"/>
          <w:szCs w:val="32"/>
        </w:rPr>
        <w:t>申报材料真实性承诺书</w:t>
      </w:r>
      <w:r>
        <w:rPr>
          <w:rFonts w:hint="eastAsia" w:ascii="仿宋_GB2312" w:hAnsi="宋体" w:cs="宋体"/>
          <w:color w:val="000000"/>
          <w:kern w:val="0"/>
          <w:szCs w:val="32"/>
        </w:rPr>
        <w:t>(见附件</w:t>
      </w:r>
      <w:r>
        <w:rPr>
          <w:rFonts w:ascii="仿宋_GB2312" w:hAnsi="宋体" w:cs="宋体"/>
          <w:color w:val="000000"/>
          <w:kern w:val="0"/>
          <w:szCs w:val="32"/>
        </w:rPr>
        <w:t>)</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视不同情况，申请人还需提交以下补充材料：</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（三）对于非法定代表人或组织负责人签名的合同，应当提交其法定代表人或者组织负责人授权签订合同的书面授权证明（加盖公章）。</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（四）对于</w:t>
      </w:r>
      <w:r>
        <w:rPr>
          <w:rFonts w:ascii="仿宋_GB2312" w:hAnsi="宋体" w:cs="宋体"/>
          <w:color w:val="000000"/>
          <w:kern w:val="0"/>
          <w:szCs w:val="32"/>
        </w:rPr>
        <w:t>涉外合同</w:t>
      </w:r>
      <w:r>
        <w:rPr>
          <w:rFonts w:hint="eastAsia" w:ascii="仿宋_GB2312" w:hAnsi="宋体" w:cs="宋体"/>
          <w:color w:val="000000"/>
          <w:kern w:val="0"/>
          <w:szCs w:val="32"/>
        </w:rPr>
        <w:t>，应当提交</w:t>
      </w:r>
      <w:r>
        <w:rPr>
          <w:rFonts w:ascii="仿宋_GB2312" w:hAnsi="宋体" w:cs="宋体"/>
          <w:color w:val="000000"/>
          <w:kern w:val="0"/>
          <w:szCs w:val="32"/>
        </w:rPr>
        <w:t>中文合同</w:t>
      </w:r>
      <w:r>
        <w:rPr>
          <w:rFonts w:hint="eastAsia" w:ascii="仿宋_GB2312" w:hAnsi="宋体" w:cs="宋体"/>
          <w:color w:val="000000"/>
          <w:kern w:val="0"/>
          <w:szCs w:val="32"/>
        </w:rPr>
        <w:t>或者</w:t>
      </w:r>
      <w:r>
        <w:rPr>
          <w:rFonts w:ascii="仿宋_GB2312" w:hAnsi="宋体" w:cs="宋体"/>
          <w:color w:val="000000"/>
          <w:kern w:val="0"/>
          <w:szCs w:val="32"/>
        </w:rPr>
        <w:t>双语对照合同，</w:t>
      </w:r>
      <w:r>
        <w:rPr>
          <w:rFonts w:hint="eastAsia" w:ascii="仿宋_GB2312" w:hAnsi="宋体" w:cs="宋体"/>
          <w:color w:val="000000"/>
          <w:kern w:val="0"/>
          <w:szCs w:val="32"/>
        </w:rPr>
        <w:t>合同为外文形式的</w:t>
      </w:r>
      <w:r>
        <w:rPr>
          <w:rFonts w:ascii="仿宋_GB2312" w:hAnsi="宋体" w:cs="宋体"/>
          <w:color w:val="000000"/>
          <w:kern w:val="0"/>
          <w:szCs w:val="32"/>
        </w:rPr>
        <w:t>，</w:t>
      </w:r>
      <w:r>
        <w:rPr>
          <w:rFonts w:hint="eastAsia" w:ascii="仿宋_GB2312" w:hAnsi="宋体" w:cs="宋体"/>
          <w:color w:val="000000"/>
          <w:kern w:val="0"/>
          <w:szCs w:val="32"/>
        </w:rPr>
        <w:t>应当同时提交与原合同释义相同的中文副本及一致性承诺书（加盖公章）；</w:t>
      </w:r>
      <w:r>
        <w:rPr>
          <w:rFonts w:ascii="仿宋_GB2312" w:hAnsi="宋体" w:cs="宋体"/>
          <w:color w:val="000000"/>
          <w:kern w:val="0"/>
          <w:szCs w:val="32"/>
        </w:rPr>
        <w:t>合同</w:t>
      </w:r>
      <w:r>
        <w:rPr>
          <w:rFonts w:hint="eastAsia" w:ascii="仿宋_GB2312" w:hAnsi="宋体" w:cs="宋体"/>
          <w:color w:val="000000"/>
          <w:kern w:val="0"/>
          <w:szCs w:val="32"/>
        </w:rPr>
        <w:t>中</w:t>
      </w:r>
      <w:r>
        <w:rPr>
          <w:rFonts w:ascii="仿宋_GB2312" w:hAnsi="宋体" w:cs="宋体"/>
          <w:color w:val="000000"/>
          <w:kern w:val="0"/>
          <w:szCs w:val="32"/>
        </w:rPr>
        <w:t>金额为外币的，按结算日汇率折算为人民币</w:t>
      </w:r>
      <w:r>
        <w:rPr>
          <w:rFonts w:hint="eastAsia" w:ascii="仿宋_GB2312" w:hAnsi="宋体" w:cs="宋体"/>
          <w:color w:val="000000"/>
          <w:kern w:val="0"/>
          <w:szCs w:val="32"/>
        </w:rPr>
        <w:t>金额申报，并附上相应的财务收入说明（加盖财务专用章）。</w:t>
      </w:r>
    </w:p>
    <w:p>
      <w:pPr>
        <w:spacing w:line="560" w:lineRule="exact"/>
        <w:ind w:firstLine="645"/>
        <w:rPr>
          <w:rFonts w:ascii="仿宋_GB2312" w:hAnsi="宋体" w:cs="宋体"/>
          <w:color w:val="000000"/>
          <w:kern w:val="0"/>
          <w:szCs w:val="32"/>
        </w:rPr>
      </w:pPr>
      <w:r>
        <w:rPr>
          <w:rFonts w:hint="eastAsia" w:ascii="仿宋_GB2312" w:hAnsi="宋体" w:cs="宋体"/>
          <w:color w:val="000000"/>
          <w:kern w:val="0"/>
          <w:szCs w:val="32"/>
        </w:rPr>
        <w:t>（五）对于</w:t>
      </w:r>
      <w:r>
        <w:rPr>
          <w:rFonts w:ascii="仿宋_GB2312" w:hAnsi="宋体" w:cs="宋体"/>
          <w:color w:val="000000"/>
          <w:kern w:val="0"/>
          <w:szCs w:val="32"/>
        </w:rPr>
        <w:t>知识产权转让或实施许可的合同，</w:t>
      </w:r>
      <w:r>
        <w:rPr>
          <w:rFonts w:hint="eastAsia" w:ascii="仿宋_GB2312" w:hAnsi="宋体" w:cs="宋体"/>
          <w:color w:val="000000"/>
          <w:kern w:val="0"/>
          <w:szCs w:val="32"/>
        </w:rPr>
        <w:t>应当载有知识产权归属的相关条款，且附上相对应的</w:t>
      </w:r>
      <w:r>
        <w:rPr>
          <w:rFonts w:ascii="仿宋_GB2312" w:hAnsi="宋体" w:cs="宋体"/>
          <w:color w:val="000000"/>
          <w:kern w:val="0"/>
          <w:szCs w:val="32"/>
        </w:rPr>
        <w:t>知识产权</w:t>
      </w:r>
      <w:r>
        <w:rPr>
          <w:rFonts w:hint="eastAsia" w:ascii="仿宋_GB2312" w:hAnsi="宋体" w:cs="宋体"/>
          <w:color w:val="000000"/>
          <w:kern w:val="0"/>
          <w:szCs w:val="32"/>
        </w:rPr>
        <w:t>(包括</w:t>
      </w:r>
      <w:r>
        <w:rPr>
          <w:rFonts w:ascii="仿宋_GB2312" w:hAnsi="宋体" w:cs="宋体"/>
          <w:color w:val="000000"/>
          <w:kern w:val="0"/>
          <w:szCs w:val="32"/>
        </w:rPr>
        <w:t>专利证书、计算机软件著作权登记证书</w:t>
      </w:r>
      <w:r>
        <w:rPr>
          <w:rFonts w:hint="eastAsia" w:ascii="仿宋_GB2312" w:hAnsi="宋体" w:cs="宋体"/>
          <w:color w:val="000000"/>
          <w:kern w:val="0"/>
          <w:szCs w:val="32"/>
        </w:rPr>
        <w:t>、植物新品种权、集成电路布图设计专有权转让与实施许</w:t>
      </w:r>
      <w:r>
        <w:rPr>
          <w:rFonts w:ascii="仿宋_GB2312" w:hAnsi="宋体" w:cs="宋体"/>
          <w:color w:val="000000"/>
          <w:kern w:val="0"/>
          <w:szCs w:val="32"/>
        </w:rPr>
        <w:t>等)</w:t>
      </w:r>
      <w:r>
        <w:rPr>
          <w:rFonts w:hint="eastAsia" w:ascii="仿宋_GB2312" w:hAnsi="宋体" w:cs="宋体"/>
          <w:color w:val="000000"/>
          <w:kern w:val="0"/>
          <w:szCs w:val="32"/>
        </w:rPr>
        <w:t>等相关</w:t>
      </w:r>
      <w:r>
        <w:rPr>
          <w:rFonts w:ascii="仿宋_GB2312" w:hAnsi="宋体" w:cs="宋体"/>
          <w:color w:val="000000"/>
          <w:kern w:val="0"/>
          <w:szCs w:val="32"/>
        </w:rPr>
        <w:t>证明</w:t>
      </w:r>
      <w:r>
        <w:rPr>
          <w:rFonts w:hint="eastAsia" w:ascii="仿宋_GB2312" w:hAnsi="宋体" w:cs="宋体"/>
          <w:color w:val="000000"/>
          <w:kern w:val="0"/>
          <w:szCs w:val="32"/>
        </w:rPr>
        <w:t>材料。</w:t>
      </w:r>
    </w:p>
    <w:p>
      <w:pPr>
        <w:spacing w:line="560" w:lineRule="exact"/>
        <w:ind w:firstLine="645"/>
        <w:rPr>
          <w:rFonts w:ascii="仿宋_GB2312" w:hAnsi="宋体" w:cs="宋体"/>
          <w:color w:val="000000"/>
          <w:kern w:val="0"/>
          <w:szCs w:val="32"/>
        </w:rPr>
      </w:pPr>
      <w:r>
        <w:rPr>
          <w:rFonts w:hint="eastAsia" w:ascii="仿宋_GB2312" w:hAnsi="宋体" w:cs="宋体"/>
          <w:color w:val="000000"/>
          <w:kern w:val="0"/>
          <w:szCs w:val="32"/>
        </w:rPr>
        <w:t>（六）对于以技术入股和技术股权转让方式订立的合同等，应当提交具有相应资质的第三方机构</w:t>
      </w:r>
      <w:r>
        <w:rPr>
          <w:rFonts w:ascii="仿宋_GB2312" w:hAnsi="宋体" w:cs="宋体"/>
          <w:color w:val="000000"/>
          <w:kern w:val="0"/>
          <w:szCs w:val="32"/>
        </w:rPr>
        <w:t>出具</w:t>
      </w:r>
      <w:r>
        <w:rPr>
          <w:rFonts w:hint="eastAsia" w:ascii="仿宋_GB2312" w:hAnsi="宋体" w:cs="宋体"/>
          <w:color w:val="000000"/>
          <w:kern w:val="0"/>
          <w:szCs w:val="32"/>
        </w:rPr>
        <w:t>的</w:t>
      </w:r>
      <w:r>
        <w:rPr>
          <w:rFonts w:ascii="仿宋_GB2312" w:hAnsi="宋体" w:cs="宋体"/>
          <w:color w:val="000000"/>
          <w:kern w:val="0"/>
          <w:szCs w:val="32"/>
        </w:rPr>
        <w:t>无形资产评估报告</w:t>
      </w:r>
      <w:r>
        <w:rPr>
          <w:rFonts w:hint="eastAsia" w:ascii="仿宋_GB2312" w:hAnsi="宋体" w:cs="宋体"/>
          <w:color w:val="000000"/>
          <w:kern w:val="0"/>
          <w:szCs w:val="32"/>
        </w:rPr>
        <w:t>。</w:t>
      </w:r>
    </w:p>
    <w:p>
      <w:pPr>
        <w:spacing w:line="560" w:lineRule="exact"/>
        <w:rPr>
          <w:rFonts w:ascii="仿宋_GB2312" w:hAnsi="宋体" w:cs="宋体"/>
          <w:color w:val="000000"/>
          <w:kern w:val="0"/>
          <w:szCs w:val="32"/>
        </w:rPr>
      </w:pPr>
      <w:r>
        <w:rPr>
          <w:rFonts w:ascii="仿宋_GB2312" w:hAnsi="宋体" w:cs="宋体"/>
          <w:color w:val="000000"/>
          <w:kern w:val="0"/>
          <w:szCs w:val="32"/>
        </w:rPr>
        <w:t xml:space="preserve">    </w:t>
      </w:r>
      <w:r>
        <w:rPr>
          <w:rFonts w:hint="eastAsia" w:ascii="仿宋_GB2312" w:hAnsi="宋体" w:cs="宋体"/>
          <w:color w:val="000000"/>
          <w:kern w:val="0"/>
          <w:szCs w:val="32"/>
        </w:rPr>
        <w:t>（七）对于</w:t>
      </w:r>
      <w:r>
        <w:rPr>
          <w:rFonts w:ascii="仿宋_GB2312" w:hAnsi="宋体" w:cs="宋体"/>
          <w:color w:val="000000"/>
          <w:kern w:val="0"/>
          <w:szCs w:val="32"/>
        </w:rPr>
        <w:t>提成支付</w:t>
      </w:r>
      <w:r>
        <w:rPr>
          <w:rFonts w:hint="eastAsia" w:ascii="仿宋_GB2312" w:hAnsi="宋体" w:cs="宋体"/>
          <w:color w:val="000000"/>
          <w:kern w:val="0"/>
          <w:szCs w:val="32"/>
        </w:rPr>
        <w:t>或者</w:t>
      </w:r>
      <w:r>
        <w:rPr>
          <w:rFonts w:ascii="仿宋_GB2312" w:hAnsi="宋体" w:cs="宋体"/>
          <w:color w:val="000000"/>
          <w:kern w:val="0"/>
          <w:szCs w:val="32"/>
        </w:rPr>
        <w:t>分期</w:t>
      </w:r>
      <w:r>
        <w:rPr>
          <w:rFonts w:hint="eastAsia" w:ascii="仿宋_GB2312" w:hAnsi="宋体" w:cs="宋体"/>
          <w:color w:val="000000"/>
          <w:kern w:val="0"/>
          <w:szCs w:val="32"/>
        </w:rPr>
        <w:t>支付</w:t>
      </w:r>
      <w:r>
        <w:rPr>
          <w:rFonts w:ascii="仿宋_GB2312" w:hAnsi="宋体" w:cs="宋体"/>
          <w:color w:val="000000"/>
          <w:kern w:val="0"/>
          <w:szCs w:val="32"/>
        </w:rPr>
        <w:t>（月、季度或年度）</w:t>
      </w:r>
      <w:r>
        <w:rPr>
          <w:rFonts w:hint="eastAsia" w:ascii="仿宋_GB2312" w:hAnsi="宋体" w:cs="宋体"/>
          <w:color w:val="000000"/>
          <w:kern w:val="0"/>
          <w:szCs w:val="32"/>
        </w:rPr>
        <w:t>的</w:t>
      </w:r>
      <w:r>
        <w:rPr>
          <w:rFonts w:ascii="仿宋_GB2312" w:hAnsi="宋体" w:cs="宋体"/>
          <w:color w:val="000000"/>
          <w:kern w:val="0"/>
          <w:szCs w:val="32"/>
        </w:rPr>
        <w:t>合同</w:t>
      </w:r>
      <w:r>
        <w:rPr>
          <w:rFonts w:hint="eastAsia" w:ascii="仿宋_GB2312" w:hAnsi="宋体" w:cs="宋体"/>
          <w:color w:val="000000"/>
          <w:kern w:val="0"/>
          <w:szCs w:val="32"/>
        </w:rPr>
        <w:t>，</w:t>
      </w:r>
      <w:r>
        <w:rPr>
          <w:rFonts w:ascii="仿宋_GB2312" w:hAnsi="宋体" w:cs="宋体"/>
          <w:color w:val="000000"/>
          <w:kern w:val="0"/>
          <w:szCs w:val="32"/>
        </w:rPr>
        <w:t>按实际发生金额</w:t>
      </w:r>
      <w:r>
        <w:rPr>
          <w:rFonts w:hint="eastAsia" w:ascii="仿宋_GB2312" w:hAnsi="宋体" w:cs="宋体"/>
          <w:color w:val="000000"/>
          <w:kern w:val="0"/>
          <w:szCs w:val="32"/>
        </w:rPr>
        <w:t>填报</w:t>
      </w:r>
      <w:r>
        <w:rPr>
          <w:rFonts w:ascii="仿宋_GB2312" w:hAnsi="宋体" w:cs="宋体"/>
          <w:color w:val="000000"/>
          <w:kern w:val="0"/>
          <w:szCs w:val="32"/>
        </w:rPr>
        <w:t>，</w:t>
      </w:r>
      <w:r>
        <w:rPr>
          <w:rFonts w:hint="eastAsia" w:ascii="仿宋_GB2312" w:hAnsi="宋体" w:cs="宋体"/>
          <w:color w:val="000000"/>
          <w:kern w:val="0"/>
          <w:szCs w:val="32"/>
        </w:rPr>
        <w:t>并附上</w:t>
      </w:r>
      <w:r>
        <w:rPr>
          <w:rFonts w:ascii="仿宋_GB2312" w:hAnsi="宋体" w:cs="宋体"/>
          <w:color w:val="000000"/>
          <w:kern w:val="0"/>
          <w:szCs w:val="32"/>
        </w:rPr>
        <w:t>当期财务收入说明</w:t>
      </w:r>
      <w:r>
        <w:rPr>
          <w:rFonts w:hint="eastAsia" w:ascii="仿宋_GB2312" w:hAnsi="宋体" w:cs="宋体"/>
          <w:color w:val="000000"/>
          <w:kern w:val="0"/>
          <w:szCs w:val="32"/>
        </w:rPr>
        <w:t>（加盖财务专用章）。</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（八）对于</w:t>
      </w:r>
      <w:r>
        <w:rPr>
          <w:rFonts w:ascii="仿宋_GB2312" w:hAnsi="宋体" w:cs="宋体"/>
          <w:color w:val="000000"/>
          <w:kern w:val="0"/>
          <w:szCs w:val="32"/>
        </w:rPr>
        <w:t>人力资源外包</w:t>
      </w:r>
      <w:r>
        <w:rPr>
          <w:rFonts w:hint="eastAsia" w:ascii="仿宋_GB2312" w:hAnsi="宋体" w:cs="宋体"/>
          <w:color w:val="000000"/>
          <w:kern w:val="0"/>
          <w:szCs w:val="32"/>
        </w:rPr>
        <w:t>合同</w:t>
      </w:r>
      <w:r>
        <w:rPr>
          <w:rFonts w:ascii="仿宋_GB2312" w:hAnsi="宋体" w:cs="宋体"/>
          <w:color w:val="000000"/>
          <w:kern w:val="0"/>
          <w:szCs w:val="32"/>
        </w:rPr>
        <w:t>，除合同（包括框架协议书）外，</w:t>
      </w:r>
      <w:r>
        <w:rPr>
          <w:rFonts w:hint="eastAsia" w:ascii="仿宋_GB2312" w:hAnsi="宋体" w:cs="宋体"/>
          <w:color w:val="000000"/>
          <w:kern w:val="0"/>
          <w:szCs w:val="32"/>
        </w:rPr>
        <w:t>应当附上</w:t>
      </w:r>
      <w:r>
        <w:rPr>
          <w:rFonts w:ascii="仿宋_GB2312" w:hAnsi="宋体" w:cs="宋体"/>
          <w:color w:val="000000"/>
          <w:kern w:val="0"/>
          <w:szCs w:val="32"/>
        </w:rPr>
        <w:t>当期财务收入说明、</w:t>
      </w:r>
      <w:r>
        <w:rPr>
          <w:rFonts w:hint="eastAsia" w:ascii="仿宋_GB2312" w:hAnsi="宋体" w:cs="宋体"/>
          <w:color w:val="000000"/>
          <w:kern w:val="0"/>
          <w:szCs w:val="32"/>
        </w:rPr>
        <w:t>当期</w:t>
      </w:r>
      <w:r>
        <w:rPr>
          <w:rFonts w:ascii="仿宋_GB2312" w:hAnsi="宋体" w:cs="宋体"/>
          <w:color w:val="000000"/>
          <w:kern w:val="0"/>
          <w:szCs w:val="32"/>
        </w:rPr>
        <w:t>所开发项目内容情况及人工时计算说明</w:t>
      </w:r>
      <w:r>
        <w:rPr>
          <w:rFonts w:hint="eastAsia" w:ascii="仿宋_GB2312" w:hAnsi="宋体" w:cs="宋体"/>
          <w:color w:val="000000"/>
          <w:kern w:val="0"/>
          <w:szCs w:val="32"/>
        </w:rPr>
        <w:t>（加盖财务专用章）。</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（九）对于</w:t>
      </w:r>
      <w:r>
        <w:rPr>
          <w:rFonts w:ascii="仿宋_GB2312" w:hAnsi="宋体" w:cs="宋体"/>
          <w:color w:val="000000"/>
          <w:kern w:val="0"/>
          <w:szCs w:val="32"/>
        </w:rPr>
        <w:t>与技术开发、转让</w:t>
      </w:r>
      <w:r>
        <w:rPr>
          <w:rFonts w:hint="eastAsia" w:ascii="仿宋_GB2312" w:hAnsi="宋体" w:cs="宋体"/>
          <w:color w:val="000000"/>
          <w:kern w:val="0"/>
          <w:szCs w:val="32"/>
        </w:rPr>
        <w:t>（许可）</w:t>
      </w:r>
      <w:r>
        <w:rPr>
          <w:rFonts w:ascii="仿宋_GB2312" w:hAnsi="宋体" w:cs="宋体"/>
          <w:color w:val="000000"/>
          <w:kern w:val="0"/>
          <w:szCs w:val="32"/>
        </w:rPr>
        <w:t>相关的技术</w:t>
      </w:r>
      <w:r>
        <w:rPr>
          <w:rFonts w:hint="eastAsia" w:ascii="仿宋_GB2312" w:hAnsi="宋体" w:cs="宋体"/>
          <w:color w:val="000000"/>
          <w:kern w:val="0"/>
          <w:szCs w:val="32"/>
        </w:rPr>
        <w:t>咨询</w:t>
      </w:r>
      <w:r>
        <w:rPr>
          <w:rFonts w:ascii="仿宋_GB2312" w:hAnsi="宋体" w:cs="宋体"/>
          <w:color w:val="000000"/>
          <w:kern w:val="0"/>
          <w:szCs w:val="32"/>
        </w:rPr>
        <w:t>、</w:t>
      </w:r>
      <w:r>
        <w:rPr>
          <w:rFonts w:hint="eastAsia" w:ascii="仿宋_GB2312" w:hAnsi="宋体" w:cs="宋体"/>
          <w:color w:val="000000"/>
          <w:kern w:val="0"/>
          <w:szCs w:val="32"/>
        </w:rPr>
        <w:t>服务</w:t>
      </w:r>
      <w:r>
        <w:rPr>
          <w:rFonts w:ascii="仿宋_GB2312" w:hAnsi="宋体" w:cs="宋体"/>
          <w:color w:val="000000"/>
          <w:kern w:val="0"/>
          <w:szCs w:val="32"/>
        </w:rPr>
        <w:t>合同</w:t>
      </w:r>
      <w:r>
        <w:rPr>
          <w:rFonts w:hint="eastAsia" w:ascii="仿宋_GB2312" w:hAnsi="宋体" w:cs="宋体"/>
          <w:color w:val="000000"/>
          <w:kern w:val="0"/>
          <w:szCs w:val="32"/>
        </w:rPr>
        <w:t>，应当附上此前已</w:t>
      </w:r>
      <w:r>
        <w:rPr>
          <w:rFonts w:ascii="仿宋_GB2312" w:hAnsi="宋体" w:cs="宋体"/>
          <w:color w:val="000000"/>
          <w:kern w:val="0"/>
          <w:szCs w:val="32"/>
        </w:rPr>
        <w:t>认定登记的</w:t>
      </w:r>
      <w:r>
        <w:rPr>
          <w:rFonts w:hint="eastAsia" w:ascii="仿宋_GB2312" w:hAnsi="宋体" w:cs="宋体"/>
          <w:color w:val="000000"/>
          <w:kern w:val="0"/>
          <w:szCs w:val="32"/>
        </w:rPr>
        <w:t>相关</w:t>
      </w:r>
      <w:r>
        <w:rPr>
          <w:rFonts w:ascii="仿宋_GB2312" w:hAnsi="宋体" w:cs="宋体"/>
          <w:color w:val="000000"/>
          <w:kern w:val="0"/>
          <w:szCs w:val="32"/>
        </w:rPr>
        <w:t>技术开发</w:t>
      </w:r>
      <w:r>
        <w:rPr>
          <w:rFonts w:hint="eastAsia" w:ascii="仿宋_GB2312" w:hAnsi="宋体" w:cs="宋体"/>
          <w:color w:val="000000"/>
          <w:kern w:val="0"/>
          <w:szCs w:val="32"/>
        </w:rPr>
        <w:t>、</w:t>
      </w:r>
      <w:r>
        <w:rPr>
          <w:rFonts w:ascii="仿宋_GB2312" w:hAnsi="宋体" w:cs="宋体"/>
          <w:color w:val="000000"/>
          <w:kern w:val="0"/>
          <w:szCs w:val="32"/>
        </w:rPr>
        <w:t>转让</w:t>
      </w:r>
      <w:r>
        <w:rPr>
          <w:rFonts w:hint="eastAsia" w:ascii="仿宋_GB2312" w:hAnsi="宋体" w:cs="宋体"/>
          <w:color w:val="000000"/>
          <w:kern w:val="0"/>
          <w:szCs w:val="32"/>
        </w:rPr>
        <w:t>或者许可</w:t>
      </w:r>
      <w:r>
        <w:rPr>
          <w:rFonts w:ascii="仿宋_GB2312" w:hAnsi="宋体" w:cs="宋体"/>
          <w:color w:val="000000"/>
          <w:kern w:val="0"/>
          <w:szCs w:val="32"/>
        </w:rPr>
        <w:t>合同</w:t>
      </w:r>
      <w:r>
        <w:rPr>
          <w:rFonts w:hint="eastAsia" w:ascii="仿宋_GB2312" w:hAnsi="宋体" w:cs="宋体"/>
          <w:color w:val="000000"/>
          <w:kern w:val="0"/>
          <w:szCs w:val="32"/>
        </w:rPr>
        <w:t>原件。</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（十）对于</w:t>
      </w:r>
      <w:r>
        <w:rPr>
          <w:rFonts w:ascii="仿宋_GB2312" w:hAnsi="宋体" w:cs="宋体"/>
          <w:color w:val="000000"/>
          <w:kern w:val="0"/>
          <w:szCs w:val="32"/>
        </w:rPr>
        <w:t>涉及</w:t>
      </w:r>
      <w:r>
        <w:rPr>
          <w:rFonts w:hint="eastAsia" w:ascii="仿宋_GB2312" w:hAnsi="宋体" w:cs="宋体"/>
          <w:color w:val="000000"/>
          <w:kern w:val="0"/>
          <w:szCs w:val="32"/>
        </w:rPr>
        <w:t>购置设备、仪器、零部件、原材料等非技术性收入的合同</w:t>
      </w:r>
      <w:r>
        <w:rPr>
          <w:rFonts w:ascii="仿宋_GB2312" w:hAnsi="宋体" w:cs="宋体"/>
          <w:color w:val="000000"/>
          <w:kern w:val="0"/>
          <w:szCs w:val="32"/>
        </w:rPr>
        <w:t>，</w:t>
      </w:r>
      <w:r>
        <w:rPr>
          <w:rFonts w:hint="eastAsia" w:ascii="仿宋_GB2312" w:hAnsi="宋体" w:cs="宋体"/>
          <w:color w:val="000000"/>
          <w:kern w:val="0"/>
          <w:szCs w:val="32"/>
        </w:rPr>
        <w:t>应当附上详细</w:t>
      </w:r>
      <w:r>
        <w:rPr>
          <w:rFonts w:ascii="仿宋_GB2312" w:hAnsi="宋体" w:cs="宋体"/>
          <w:color w:val="000000"/>
          <w:kern w:val="0"/>
          <w:szCs w:val="32"/>
        </w:rPr>
        <w:t>费用清单</w:t>
      </w:r>
      <w:r>
        <w:rPr>
          <w:rFonts w:hint="eastAsia" w:ascii="仿宋_GB2312" w:hAnsi="宋体" w:cs="宋体"/>
          <w:color w:val="000000"/>
          <w:kern w:val="0"/>
          <w:szCs w:val="32"/>
        </w:rPr>
        <w:t>，列明不属于技术性收入部分的合同价款（加盖财务专用章）。</w:t>
      </w:r>
    </w:p>
    <w:p>
      <w:pPr>
        <w:spacing w:line="560" w:lineRule="exact"/>
        <w:ind w:firstLine="645"/>
        <w:rPr>
          <w:rFonts w:ascii="仿宋_GB2312" w:hAnsi="宋体" w:cs="宋体"/>
          <w:color w:val="000000"/>
          <w:kern w:val="0"/>
          <w:szCs w:val="32"/>
        </w:rPr>
      </w:pPr>
      <w:r>
        <w:rPr>
          <w:rFonts w:hint="eastAsia" w:ascii="仿宋_GB2312" w:hAnsi="宋体" w:cs="宋体"/>
          <w:color w:val="000000"/>
          <w:kern w:val="0"/>
          <w:szCs w:val="32"/>
        </w:rPr>
        <w:t>（十一）合同</w:t>
      </w:r>
      <w:r>
        <w:rPr>
          <w:rFonts w:ascii="仿宋_GB2312" w:hAnsi="宋体" w:cs="宋体"/>
          <w:color w:val="000000"/>
          <w:kern w:val="0"/>
          <w:szCs w:val="32"/>
        </w:rPr>
        <w:t>内容</w:t>
      </w:r>
      <w:r>
        <w:rPr>
          <w:rFonts w:hint="eastAsia" w:ascii="仿宋_GB2312" w:hAnsi="宋体" w:cs="宋体"/>
          <w:color w:val="000000"/>
          <w:kern w:val="0"/>
          <w:szCs w:val="32"/>
        </w:rPr>
        <w:t>不明确、</w:t>
      </w:r>
      <w:r>
        <w:rPr>
          <w:rFonts w:ascii="仿宋_GB2312" w:hAnsi="宋体" w:cs="宋体"/>
          <w:color w:val="000000"/>
          <w:kern w:val="0"/>
          <w:szCs w:val="32"/>
        </w:rPr>
        <w:t>不完整</w:t>
      </w:r>
      <w:r>
        <w:rPr>
          <w:rFonts w:hint="eastAsia" w:ascii="仿宋_GB2312" w:hAnsi="宋体" w:cs="宋体"/>
          <w:color w:val="000000"/>
          <w:kern w:val="0"/>
          <w:szCs w:val="32"/>
        </w:rPr>
        <w:t>的，或者材料不齐全，或者材料真实性</w:t>
      </w:r>
      <w:r>
        <w:rPr>
          <w:rFonts w:ascii="仿宋_GB2312" w:hAnsi="宋体" w:cs="宋体"/>
          <w:color w:val="000000"/>
          <w:kern w:val="0"/>
          <w:szCs w:val="32"/>
        </w:rPr>
        <w:t>存疑</w:t>
      </w:r>
      <w:r>
        <w:rPr>
          <w:rFonts w:hint="eastAsia" w:ascii="仿宋_GB2312" w:hAnsi="宋体" w:cs="宋体"/>
          <w:color w:val="000000"/>
          <w:kern w:val="0"/>
          <w:szCs w:val="32"/>
        </w:rPr>
        <w:t>等</w:t>
      </w:r>
      <w:r>
        <w:rPr>
          <w:rFonts w:ascii="仿宋_GB2312" w:hAnsi="宋体" w:cs="宋体"/>
          <w:color w:val="000000"/>
          <w:kern w:val="0"/>
          <w:szCs w:val="32"/>
        </w:rPr>
        <w:t>，</w:t>
      </w:r>
      <w:r>
        <w:rPr>
          <w:rFonts w:hint="eastAsia" w:ascii="仿宋_GB2312" w:hAnsi="宋体" w:cs="宋体"/>
          <w:color w:val="000000"/>
          <w:kern w:val="0"/>
          <w:szCs w:val="32"/>
        </w:rPr>
        <w:t>应当附上相关证明材料（加盖公章）</w:t>
      </w:r>
      <w:r>
        <w:rPr>
          <w:rFonts w:ascii="仿宋_GB2312" w:hAnsi="宋体" w:cs="宋体"/>
          <w:color w:val="000000"/>
          <w:kern w:val="0"/>
          <w:szCs w:val="32"/>
        </w:rPr>
        <w:t>。</w:t>
      </w:r>
    </w:p>
    <w:p>
      <w:pPr>
        <w:spacing w:line="560" w:lineRule="exact"/>
        <w:ind w:firstLine="643" w:firstLineChars="200"/>
        <w:rPr>
          <w:rFonts w:ascii="仿宋_GB2312"/>
          <w:b/>
          <w:bCs/>
          <w:szCs w:val="32"/>
        </w:rPr>
      </w:pPr>
      <w:r>
        <w:rPr>
          <w:rFonts w:hint="eastAsia" w:ascii="仿宋_GB2312"/>
          <w:b/>
          <w:bCs/>
          <w:szCs w:val="32"/>
        </w:rPr>
        <w:t>以上材料须在深圳市科技业务管理系统提交材料原件彩色电子版（PDF格式），其中复印件需加盖申请单位公章后上传。</w:t>
      </w:r>
    </w:p>
    <w:p>
      <w:pPr>
        <w:spacing w:line="560" w:lineRule="exact"/>
        <w:ind w:firstLine="643" w:firstLineChars="200"/>
        <w:rPr>
          <w:rFonts w:ascii="仿宋_GB2312"/>
          <w:szCs w:val="32"/>
        </w:rPr>
      </w:pPr>
      <w:r>
        <w:rPr>
          <w:rFonts w:hint="eastAsia" w:ascii="仿宋_GB2312"/>
          <w:b/>
          <w:bCs/>
          <w:szCs w:val="32"/>
        </w:rPr>
        <w:t>特别提醒：</w:t>
      </w:r>
      <w:r>
        <w:rPr>
          <w:rFonts w:hint="eastAsia" w:ascii="仿宋_GB2312"/>
          <w:szCs w:val="32"/>
        </w:rPr>
        <w:t>对虚构、伪造技术合同骗取财政资金补助、减免税、资质认定、奖酬金提取等优惠政策的，按照相关法律法规予以处理；构成犯罪的，依法追究刑事责任。</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八、申请表格</w:t>
      </w:r>
    </w:p>
    <w:p>
      <w:pPr>
        <w:spacing w:line="560" w:lineRule="exact"/>
        <w:ind w:firstLine="640" w:firstLineChars="200"/>
        <w:rPr>
          <w:rFonts w:ascii="仿宋_GB2312"/>
          <w:szCs w:val="32"/>
        </w:rPr>
      </w:pPr>
      <w:r>
        <w:rPr>
          <w:rFonts w:hint="eastAsia" w:ascii="仿宋_GB2312"/>
          <w:szCs w:val="32"/>
        </w:rPr>
        <w:t>本指南规定提交的表格，申请人登录深圳市科技业务管理系统在线填报。</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九、受理机关</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（一）受理机关：深圳市科技创新委员会、各区科技行政管理部门</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（二）受理时间：常年受理</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（三）咨询电话：</w:t>
      </w:r>
    </w:p>
    <w:p>
      <w:pPr>
        <w:widowControl/>
        <w:shd w:val="clear" w:color="auto" w:fill="FFFFFF"/>
        <w:spacing w:after="0" w:line="560" w:lineRule="exact"/>
        <w:ind w:firstLine="640" w:firstLineChars="200"/>
        <w:jc w:val="both"/>
        <w:rPr>
          <w:rFonts w:ascii="仿宋_GB2312" w:hAnsi="宋体" w:cs="宋体"/>
          <w:color w:val="000000"/>
          <w:kern w:val="0"/>
          <w:szCs w:val="32"/>
        </w:rPr>
      </w:pPr>
      <w:r>
        <w:rPr>
          <w:rFonts w:hint="eastAsia" w:ascii="仿宋_GB2312"/>
          <w:szCs w:val="32"/>
        </w:rPr>
        <w:t>申请人在填报信息合同时应根据</w:t>
      </w:r>
      <w:r>
        <w:rPr>
          <w:rFonts w:hint="eastAsia" w:ascii="仿宋_GB2312" w:hAnsi="仿宋_GB2312"/>
          <w:color w:val="000000"/>
          <w:szCs w:val="32"/>
        </w:rPr>
        <w:t>注册登记地或实际经营地选择对应的行政区划，各区业务咨询电话如下：</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福田区科技创新局：</w:t>
      </w:r>
      <w:r>
        <w:rPr>
          <w:rFonts w:ascii="仿宋_GB2312" w:hAnsi="宋体" w:cs="宋体"/>
          <w:color w:val="000000"/>
          <w:kern w:val="0"/>
          <w:szCs w:val="32"/>
        </w:rPr>
        <w:t>0755-83678350</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罗湖区科技创新局：</w:t>
      </w:r>
      <w:r>
        <w:rPr>
          <w:rFonts w:ascii="仿宋_GB2312" w:hAnsi="宋体" w:cs="宋体"/>
          <w:color w:val="000000"/>
          <w:kern w:val="0"/>
          <w:szCs w:val="32"/>
        </w:rPr>
        <w:t>0755-22185590</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盐田区科技创新局：</w:t>
      </w:r>
      <w:r>
        <w:rPr>
          <w:rFonts w:ascii="仿宋_GB2312" w:hAnsi="宋体" w:cs="宋体"/>
          <w:color w:val="000000"/>
          <w:kern w:val="0"/>
          <w:szCs w:val="32"/>
        </w:rPr>
        <w:t>0755-25229891</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南山区科技创新局：</w:t>
      </w:r>
      <w:r>
        <w:rPr>
          <w:rFonts w:ascii="仿宋_GB2312" w:hAnsi="宋体" w:cs="宋体"/>
          <w:color w:val="000000"/>
          <w:kern w:val="0"/>
          <w:szCs w:val="32"/>
        </w:rPr>
        <w:t>0755-26542821</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宝安区科技创新局：</w:t>
      </w:r>
      <w:r>
        <w:rPr>
          <w:rFonts w:ascii="仿宋_GB2312" w:hAnsi="宋体" w:cs="宋体"/>
          <w:color w:val="000000"/>
          <w:kern w:val="0"/>
          <w:szCs w:val="32"/>
        </w:rPr>
        <w:t>0755-29977456</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龙岗区科技创新局：</w:t>
      </w:r>
      <w:r>
        <w:rPr>
          <w:rFonts w:ascii="仿宋_GB2312" w:hAnsi="宋体" w:cs="宋体"/>
          <w:color w:val="000000"/>
          <w:kern w:val="0"/>
          <w:szCs w:val="32"/>
        </w:rPr>
        <w:t>0755-89987925</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龙华区科技创新局：</w:t>
      </w:r>
      <w:r>
        <w:rPr>
          <w:rFonts w:ascii="仿宋_GB2312" w:hAnsi="宋体" w:cs="宋体"/>
          <w:color w:val="000000"/>
          <w:kern w:val="0"/>
          <w:szCs w:val="32"/>
        </w:rPr>
        <w:t>0755-23332784</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坪山区科技创新局：</w:t>
      </w:r>
      <w:r>
        <w:rPr>
          <w:rFonts w:ascii="仿宋_GB2312" w:hAnsi="宋体" w:cs="宋体"/>
          <w:color w:val="000000"/>
          <w:kern w:val="0"/>
          <w:szCs w:val="32"/>
        </w:rPr>
        <w:t>0755-84622753</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光明区科技创新局：</w:t>
      </w:r>
      <w:r>
        <w:rPr>
          <w:rFonts w:ascii="仿宋_GB2312" w:hAnsi="宋体" w:cs="宋体"/>
          <w:color w:val="000000"/>
          <w:kern w:val="0"/>
          <w:szCs w:val="32"/>
        </w:rPr>
        <w:t>0755-88211693</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大鹏新区科技创新和经济服务局：</w:t>
      </w:r>
      <w:r>
        <w:rPr>
          <w:rFonts w:ascii="仿宋_GB2312" w:hAnsi="宋体" w:cs="宋体"/>
          <w:color w:val="000000"/>
          <w:kern w:val="0"/>
          <w:szCs w:val="32"/>
        </w:rPr>
        <w:t>0755-28333957</w:t>
      </w:r>
    </w:p>
    <w:p>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深圳市科技创新委员会：</w:t>
      </w:r>
      <w:r>
        <w:rPr>
          <w:rFonts w:ascii="仿宋_GB2312" w:hAnsi="宋体" w:cs="宋体"/>
          <w:color w:val="000000"/>
          <w:kern w:val="0"/>
          <w:szCs w:val="32"/>
        </w:rPr>
        <w:t>0755-26551624</w:t>
      </w:r>
      <w:r>
        <w:rPr>
          <w:rFonts w:hint="eastAsia" w:ascii="仿宋_GB2312" w:hAnsi="宋体" w:cs="宋体"/>
          <w:color w:val="000000"/>
          <w:kern w:val="0"/>
          <w:szCs w:val="32"/>
        </w:rPr>
        <w:t>、</w:t>
      </w:r>
      <w:r>
        <w:rPr>
          <w:rFonts w:ascii="仿宋_GB2312" w:hAnsi="宋体" w:cs="宋体"/>
          <w:color w:val="000000"/>
          <w:kern w:val="0"/>
          <w:szCs w:val="32"/>
        </w:rPr>
        <w:t>83699113</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（四）登录方式：</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系统网址：</w:t>
      </w:r>
      <w:r>
        <w:rPr>
          <w:rFonts w:ascii="仿宋_GB2312" w:hAnsi="宋体" w:cs="宋体"/>
          <w:color w:val="000000"/>
          <w:kern w:val="0"/>
          <w:szCs w:val="32"/>
        </w:rPr>
        <w:t>https://sticapply.sz.gov.cn/</w:t>
      </w:r>
      <w:r>
        <w:rPr>
          <w:rFonts w:hint="eastAsia" w:ascii="仿宋_GB2312" w:hAnsi="宋体" w:cs="宋体"/>
          <w:color w:val="000000"/>
          <w:kern w:val="0"/>
          <w:szCs w:val="32"/>
        </w:rPr>
        <w:t>；</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具体路径：菜单导航——</w:t>
      </w:r>
      <w:r>
        <w:rPr>
          <w:rFonts w:ascii="仿宋_GB2312" w:hAnsi="宋体" w:cs="宋体"/>
          <w:color w:val="000000"/>
          <w:kern w:val="0"/>
          <w:szCs w:val="32"/>
        </w:rPr>
        <w:t>业务申请</w:t>
      </w:r>
      <w:r>
        <w:rPr>
          <w:rFonts w:hint="eastAsia" w:ascii="仿宋_GB2312" w:hAnsi="宋体" w:cs="宋体"/>
          <w:color w:val="000000"/>
          <w:kern w:val="0"/>
          <w:szCs w:val="32"/>
        </w:rPr>
        <w:t>——</w:t>
      </w:r>
      <w:r>
        <w:rPr>
          <w:rFonts w:ascii="仿宋_GB2312" w:hAnsi="宋体" w:cs="宋体"/>
          <w:color w:val="000000"/>
          <w:kern w:val="0"/>
          <w:szCs w:val="32"/>
        </w:rPr>
        <w:t>市科技创新委</w:t>
      </w:r>
      <w:r>
        <w:rPr>
          <w:rFonts w:hint="eastAsia" w:ascii="仿宋_GB2312" w:hAnsi="宋体" w:cs="宋体"/>
          <w:color w:val="000000"/>
          <w:kern w:val="0"/>
          <w:szCs w:val="32"/>
        </w:rPr>
        <w:t>——</w:t>
      </w:r>
      <w:r>
        <w:rPr>
          <w:rFonts w:ascii="仿宋_GB2312" w:hAnsi="宋体" w:cs="宋体"/>
          <w:color w:val="000000"/>
          <w:kern w:val="0"/>
          <w:szCs w:val="32"/>
        </w:rPr>
        <w:t>其他业务</w:t>
      </w:r>
      <w:r>
        <w:rPr>
          <w:rFonts w:hint="eastAsia" w:ascii="仿宋_GB2312" w:hAnsi="宋体" w:cs="宋体"/>
          <w:color w:val="000000"/>
          <w:kern w:val="0"/>
          <w:szCs w:val="32"/>
        </w:rPr>
        <w:t>——</w:t>
      </w:r>
      <w:r>
        <w:rPr>
          <w:rFonts w:ascii="仿宋_GB2312" w:hAnsi="宋体" w:cs="宋体"/>
          <w:color w:val="000000"/>
          <w:kern w:val="0"/>
          <w:szCs w:val="32"/>
        </w:rPr>
        <w:t>技术合同认定登记</w:t>
      </w:r>
      <w:r>
        <w:rPr>
          <w:rFonts w:hint="eastAsia" w:ascii="仿宋_GB2312" w:hAnsi="宋体" w:cs="宋体"/>
          <w:color w:val="000000"/>
          <w:kern w:val="0"/>
          <w:szCs w:val="32"/>
        </w:rPr>
        <w:t>。</w:t>
      </w:r>
    </w:p>
    <w:p>
      <w:pPr>
        <w:widowControl/>
        <w:shd w:val="clear" w:color="auto" w:fill="FFFFFF"/>
        <w:spacing w:after="0" w:line="560" w:lineRule="exact"/>
        <w:ind w:left="0" w:leftChars="0"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十、办理流程</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申请人网上申报——各区科技行政管理部门预审——市科技创新委审核——符合条件的，在线出具</w:t>
      </w:r>
      <w:r>
        <w:rPr>
          <w:rFonts w:ascii="仿宋_GB2312" w:hAnsi="宋体" w:cs="宋体"/>
          <w:color w:val="000000"/>
          <w:kern w:val="0"/>
          <w:szCs w:val="32"/>
        </w:rPr>
        <w:t>电子认定登记证明</w:t>
      </w:r>
      <w:r>
        <w:rPr>
          <w:rFonts w:hint="eastAsia" w:ascii="仿宋_GB2312" w:hAnsi="宋体" w:cs="宋体"/>
          <w:color w:val="000000"/>
          <w:kern w:val="0"/>
          <w:szCs w:val="32"/>
        </w:rPr>
        <w:t>（申请人自行下载）。</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十一、办理时限</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承诺办结时限：</w:t>
      </w:r>
      <w:r>
        <w:rPr>
          <w:rFonts w:ascii="仿宋_GB2312" w:hAnsi="宋体" w:cs="宋体"/>
          <w:color w:val="000000"/>
          <w:kern w:val="0"/>
          <w:szCs w:val="32"/>
        </w:rPr>
        <w:t>8</w:t>
      </w:r>
      <w:r>
        <w:rPr>
          <w:rFonts w:hint="eastAsia" w:ascii="仿宋_GB2312" w:hAnsi="宋体" w:cs="宋体"/>
          <w:color w:val="000000"/>
          <w:kern w:val="0"/>
          <w:szCs w:val="32"/>
        </w:rPr>
        <w:t>个工作日；</w:t>
      </w:r>
    </w:p>
    <w:p>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法定办结时限：3</w:t>
      </w:r>
      <w:r>
        <w:rPr>
          <w:rFonts w:ascii="仿宋_GB2312" w:hAnsi="宋体" w:cs="宋体"/>
          <w:color w:val="000000"/>
          <w:kern w:val="0"/>
          <w:szCs w:val="32"/>
        </w:rPr>
        <w:t>0</w:t>
      </w:r>
      <w:r>
        <w:rPr>
          <w:rFonts w:hint="eastAsia" w:ascii="仿宋_GB2312" w:hAnsi="宋体" w:cs="宋体"/>
          <w:color w:val="000000"/>
          <w:kern w:val="0"/>
          <w:szCs w:val="32"/>
        </w:rPr>
        <w:t>个自然日。</w:t>
      </w:r>
    </w:p>
    <w:p>
      <w:pPr>
        <w:widowControl/>
        <w:shd w:val="clear" w:color="auto" w:fill="FFFFFF"/>
        <w:spacing w:after="0" w:line="560" w:lineRule="exact"/>
        <w:ind w:firstLine="643" w:firstLineChars="200"/>
        <w:rPr>
          <w:rFonts w:ascii="仿宋_GB2312" w:hAnsi="宋体" w:cs="宋体"/>
          <w:b/>
          <w:bCs/>
          <w:color w:val="000000"/>
          <w:kern w:val="0"/>
          <w:szCs w:val="32"/>
        </w:rPr>
      </w:pPr>
      <w:r>
        <w:rPr>
          <w:rFonts w:hint="eastAsia" w:ascii="仿宋_GB2312" w:hAnsi="仿宋"/>
          <w:b/>
          <w:bCs/>
          <w:szCs w:val="32"/>
        </w:rPr>
        <w:t>大额技术合同以及存在争议的技术合同不受登记时限限制。</w:t>
      </w:r>
    </w:p>
    <w:p>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十二、注意事项</w:t>
      </w:r>
    </w:p>
    <w:p>
      <w:pPr>
        <w:pStyle w:val="5"/>
        <w:numPr>
          <w:ilvl w:val="0"/>
          <w:numId w:val="2"/>
        </w:numPr>
        <w:spacing w:line="560" w:lineRule="exact"/>
        <w:ind w:firstLineChars="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合同范本格式</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合同文本建议采用科技部监制的技术合同示范文本（可通过全国技术合同认定登记系统的“资料下载”页面下载相关合同示范文本，具体网址：</w:t>
      </w:r>
      <w:r>
        <w:rPr>
          <w:rFonts w:ascii="仿宋_GB2312" w:hAnsi="宋体" w:cs="宋体"/>
          <w:color w:val="000000"/>
          <w:kern w:val="0"/>
          <w:szCs w:val="32"/>
        </w:rPr>
        <w:t>https://ctmht.chinatorch.org.cn/</w:t>
      </w:r>
      <w:r>
        <w:rPr>
          <w:rFonts w:hint="eastAsia" w:ascii="仿宋_GB2312" w:hAnsi="宋体" w:cs="宋体"/>
          <w:color w:val="000000"/>
          <w:kern w:val="0"/>
          <w:szCs w:val="32"/>
        </w:rPr>
        <w:t>），采用其他文本的，应当符合《中华人民共和国民法典》的有关规定。</w:t>
      </w:r>
    </w:p>
    <w:p>
      <w:pPr>
        <w:pStyle w:val="5"/>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合同内容规范性</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合同文本应当符合《中华人民共和国民法典》的相关规定，一般包括项目名称、双方当事人名称、标的内容、数量、质量、价款或者报酬、履行期限等条款。</w:t>
      </w:r>
    </w:p>
    <w:p>
      <w:pPr>
        <w:spacing w:line="560" w:lineRule="exact"/>
        <w:ind w:firstLine="640" w:firstLineChars="200"/>
        <w:rPr>
          <w:rFonts w:ascii="仿宋_GB2312" w:hAnsi="宋体" w:cs="宋体"/>
          <w:color w:val="000000"/>
          <w:kern w:val="0"/>
          <w:szCs w:val="32"/>
        </w:rPr>
      </w:pPr>
      <w:r>
        <w:rPr>
          <w:rFonts w:ascii="仿宋_GB2312" w:hAnsi="宋体" w:cs="宋体"/>
          <w:color w:val="000000"/>
          <w:kern w:val="0"/>
          <w:szCs w:val="32"/>
        </w:rPr>
        <w:t>合同</w:t>
      </w:r>
      <w:r>
        <w:rPr>
          <w:rFonts w:hint="eastAsia" w:ascii="仿宋_GB2312" w:hAnsi="宋体" w:cs="宋体"/>
          <w:color w:val="000000"/>
          <w:kern w:val="0"/>
          <w:szCs w:val="32"/>
        </w:rPr>
        <w:t>内容</w:t>
      </w:r>
      <w:r>
        <w:rPr>
          <w:rFonts w:ascii="仿宋_GB2312" w:hAnsi="宋体" w:cs="宋体"/>
          <w:color w:val="000000"/>
          <w:kern w:val="0"/>
          <w:szCs w:val="32"/>
        </w:rPr>
        <w:t>应当主体清</w:t>
      </w:r>
      <w:r>
        <w:rPr>
          <w:rFonts w:hint="eastAsia" w:ascii="仿宋_GB2312" w:hAnsi="宋体" w:cs="宋体"/>
          <w:color w:val="000000"/>
          <w:kern w:val="0"/>
          <w:szCs w:val="32"/>
        </w:rPr>
        <w:t>楚、标的明确、金额明确、条款完整、</w:t>
      </w:r>
      <w:r>
        <w:rPr>
          <w:rFonts w:hint="eastAsia" w:ascii="仿宋_GB2312" w:cs="仿宋_GB2312"/>
          <w:kern w:val="0"/>
          <w:szCs w:val="32"/>
        </w:rPr>
        <w:t>签署齐全、</w:t>
      </w:r>
      <w:r>
        <w:rPr>
          <w:rFonts w:hint="eastAsia" w:ascii="仿宋_GB2312" w:hAnsi="宋体" w:cs="宋体"/>
          <w:color w:val="000000"/>
          <w:kern w:val="0"/>
          <w:szCs w:val="32"/>
        </w:rPr>
        <w:t>文字和印章清晰，有明确的起止日期，</w:t>
      </w:r>
      <w:r>
        <w:rPr>
          <w:rFonts w:hint="eastAsia" w:ascii="仿宋_GB2312" w:cs="仿宋_GB2312"/>
          <w:kern w:val="0"/>
          <w:szCs w:val="32"/>
        </w:rPr>
        <w:t>双方当事人签名、盖章和签署日期等</w:t>
      </w:r>
      <w:r>
        <w:rPr>
          <w:rFonts w:hint="eastAsia" w:ascii="仿宋_GB2312" w:hAnsi="宋体" w:cs="宋体"/>
          <w:color w:val="000000"/>
          <w:kern w:val="0"/>
          <w:szCs w:val="32"/>
        </w:rPr>
        <w:t>内容。不明确、印章不齐备或者印章与书面名称不一致的不予登记。</w:t>
      </w:r>
    </w:p>
    <w:p>
      <w:pPr>
        <w:pStyle w:val="5"/>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合同签字盖章</w:t>
      </w:r>
    </w:p>
    <w:p>
      <w:pPr>
        <w:spacing w:line="560" w:lineRule="exact"/>
        <w:ind w:firstLine="640" w:firstLineChars="200"/>
        <w:rPr>
          <w:rFonts w:ascii="仿宋_GB2312" w:cs="仿宋_GB2312"/>
          <w:kern w:val="0"/>
          <w:szCs w:val="32"/>
        </w:rPr>
      </w:pPr>
      <w:r>
        <w:rPr>
          <w:rFonts w:hint="eastAsia" w:ascii="仿宋_GB2312" w:cs="仿宋_GB2312"/>
          <w:kern w:val="0"/>
          <w:szCs w:val="32"/>
        </w:rPr>
        <w:t>申请人为法人的，合同应当有其法定代表人或者其授权的人员在合同上签名或者签章，并加盖法人的公章或者合同专用章；申请人为自然人的，合同应当有其本人在合同上签名或者签章；申请人为其他组织的，合同应当有该组织负责人在合同上签名或者签章，并加盖组织的印章。</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申请人提交的补充材料也应当参照</w:t>
      </w:r>
      <w:r>
        <w:rPr>
          <w:rFonts w:hint="eastAsia" w:ascii="仿宋_GB2312" w:cs="仿宋_GB2312"/>
          <w:kern w:val="0"/>
          <w:szCs w:val="32"/>
        </w:rPr>
        <w:t>上述要求盖章，</w:t>
      </w:r>
      <w:r>
        <w:rPr>
          <w:rFonts w:hint="eastAsia" w:ascii="仿宋_GB2312" w:hAnsi="宋体" w:cs="宋体"/>
          <w:color w:val="000000"/>
          <w:kern w:val="0"/>
          <w:szCs w:val="32"/>
        </w:rPr>
        <w:t>已按照“第七条</w:t>
      </w:r>
      <w:r>
        <w:rPr>
          <w:rFonts w:hint="eastAsia" w:ascii="宋体" w:hAnsi="宋体" w:eastAsia="宋体" w:cs="宋体"/>
          <w:color w:val="000000"/>
          <w:kern w:val="0"/>
          <w:szCs w:val="32"/>
        </w:rPr>
        <w:t>‘</w:t>
      </w:r>
      <w:r>
        <w:rPr>
          <w:rFonts w:hint="eastAsia" w:ascii="仿宋_GB2312" w:hAnsi="宋体" w:cs="宋体"/>
          <w:color w:val="000000"/>
          <w:kern w:val="0"/>
          <w:szCs w:val="32"/>
        </w:rPr>
        <w:t>申请材料</w:t>
      </w:r>
      <w:r>
        <w:rPr>
          <w:rFonts w:hint="eastAsia" w:ascii="宋体" w:hAnsi="宋体" w:eastAsia="宋体" w:cs="宋体"/>
          <w:color w:val="000000"/>
          <w:kern w:val="0"/>
          <w:szCs w:val="32"/>
        </w:rPr>
        <w:t>’</w:t>
      </w:r>
      <w:r>
        <w:rPr>
          <w:rFonts w:hint="eastAsia" w:ascii="仿宋_GB2312" w:hAnsi="宋体" w:cs="宋体"/>
          <w:color w:val="000000"/>
          <w:kern w:val="0"/>
          <w:szCs w:val="32"/>
        </w:rPr>
        <w:t>的第（四）项至第（十一）项”要求加盖财务专用章的补充材料不受此项要求限制。</w:t>
      </w:r>
    </w:p>
    <w:p>
      <w:pPr>
        <w:pStyle w:val="5"/>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合同有效期限</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申请人应当在合同有效期内申请办理技术合同认定登记，已过有效期的一律不予登记，有效期不明确的，视为已过有效期。</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对于已过有效期但实际仍在执行的合同，申请人应当附上相关合同延期的补充协议，包括项目开展情况、延期期限、双方当事人签名、盖章以及签署日期等。</w:t>
      </w:r>
    </w:p>
    <w:p>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十三、收费</w:t>
      </w:r>
    </w:p>
    <w:p>
      <w:pPr>
        <w:widowControl/>
        <w:shd w:val="clear" w:color="auto" w:fill="FFFFFF"/>
        <w:tabs>
          <w:tab w:val="left" w:pos="5730"/>
        </w:tabs>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不收费。</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十四、异议</w:t>
      </w:r>
    </w:p>
    <w:p>
      <w:pPr>
        <w:widowControl/>
        <w:shd w:val="clear" w:color="auto" w:fill="FFFFFF"/>
        <w:tabs>
          <w:tab w:val="left" w:pos="5730"/>
        </w:tabs>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对认定登记结果有异议，可向深圳市科技创新委员会申请复核。</w:t>
      </w:r>
    </w:p>
    <w:p>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十五、年审</w:t>
      </w:r>
    </w:p>
    <w:p>
      <w:pPr>
        <w:spacing w:line="560" w:lineRule="exact"/>
        <w:ind w:firstLine="638"/>
        <w:rPr>
          <w:rFonts w:ascii="仿宋_GB2312"/>
          <w:szCs w:val="32"/>
        </w:rPr>
      </w:pPr>
      <w:r>
        <w:rPr>
          <w:rFonts w:hint="eastAsia" w:ascii="仿宋_GB2312"/>
          <w:szCs w:val="32"/>
        </w:rPr>
        <w:t>无年审。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4DEA"/>
    <w:multiLevelType w:val="multilevel"/>
    <w:tmpl w:val="674A4DE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443A3F"/>
    <w:multiLevelType w:val="multilevel"/>
    <w:tmpl w:val="70443A3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45DB3"/>
    <w:rsid w:val="48A4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List Paragraph"/>
    <w:basedOn w:val="1"/>
    <w:qFormat/>
    <w:uiPriority w:val="99"/>
    <w:pPr>
      <w:ind w:firstLine="420" w:firstLineChars="200"/>
    </w:pPr>
    <w:rPr>
      <w:rFonts w:ascii="等线" w:hAnsi="等线" w:eastAsia="等线" w:cs="Arial"/>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2023-06-06T09:47:00Z</dcterms:created>
  <dc:creator>许勤</dc:creator>
  <cp:lastModifiedBy>许勤</cp:lastModifiedBy>
  <dcterms:modified xsi:type="dcterms:W3CDTF">2023-06-06T09:48:18Z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0BF4083B40944A6C8F1E011E53102630</vt:lpwstr>
  </property>
</Properties>
</file>