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1E7EB"/>
        <w:spacing w:before="0" w:beforeAutospacing="0" w:after="0" w:afterAutospacing="0"/>
        <w:ind w:left="0" w:right="0" w:firstLine="0"/>
        <w:jc w:val="both"/>
        <w:rPr>
          <w:rFonts w:ascii="Calibri" w:hAnsi="Calibri" w:cs="Calibri"/>
          <w:i w:val="0"/>
          <w:caps w:val="0"/>
          <w:color w:val="525454"/>
          <w:spacing w:val="0"/>
          <w:sz w:val="21"/>
          <w:szCs w:val="21"/>
        </w:rPr>
      </w:pPr>
      <w:r>
        <w:rPr>
          <w:rStyle w:val="4"/>
          <w:rFonts w:hint="eastAsia" w:ascii="宋体" w:hAnsi="宋体" w:eastAsia="宋体" w:cs="宋体"/>
          <w:b/>
          <w:i w:val="0"/>
          <w:caps w:val="0"/>
          <w:color w:val="525454"/>
          <w:spacing w:val="0"/>
          <w:sz w:val="24"/>
          <w:szCs w:val="24"/>
          <w:bdr w:val="none" w:color="auto" w:sz="0" w:space="0"/>
          <w:shd w:val="clear" w:fill="E1E7EB"/>
        </w:rPr>
        <w:t>附件：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1E7EB"/>
        <w:spacing w:before="0" w:beforeAutospacing="0" w:after="0" w:afterAutospacing="0"/>
        <w:ind w:left="0" w:right="0" w:firstLine="690"/>
        <w:jc w:val="center"/>
        <w:rPr>
          <w:rFonts w:hint="default" w:ascii="Calibri" w:hAnsi="Calibri" w:cs="Calibri"/>
          <w:i w:val="0"/>
          <w:caps w:val="0"/>
          <w:color w:val="525454"/>
          <w:spacing w:val="0"/>
          <w:sz w:val="21"/>
          <w:szCs w:val="21"/>
        </w:rPr>
      </w:pPr>
      <w:r>
        <w:rPr>
          <w:rStyle w:val="4"/>
          <w:rFonts w:hint="eastAsia" w:ascii="宋体" w:hAnsi="宋体" w:eastAsia="宋体" w:cs="宋体"/>
          <w:b/>
          <w:i w:val="0"/>
          <w:caps w:val="0"/>
          <w:color w:val="525454"/>
          <w:spacing w:val="0"/>
          <w:sz w:val="31"/>
          <w:szCs w:val="31"/>
          <w:bdr w:val="none" w:color="auto" w:sz="0" w:space="0"/>
          <w:shd w:val="clear" w:fill="E1E7EB"/>
        </w:rPr>
        <w:t>上海市智慧健康养老产品及服务推荐目录</w:t>
      </w:r>
      <w:r>
        <w:rPr>
          <w:rStyle w:val="4"/>
          <w:rFonts w:hint="eastAsia" w:ascii="宋体" w:hAnsi="宋体" w:eastAsia="宋体" w:cs="宋体"/>
          <w:b/>
          <w:i w:val="0"/>
          <w:caps w:val="0"/>
          <w:color w:val="525454"/>
          <w:spacing w:val="0"/>
          <w:sz w:val="21"/>
          <w:szCs w:val="21"/>
          <w:bdr w:val="none" w:color="auto" w:sz="0" w:space="0"/>
          <w:shd w:val="clear" w:fill="E1E7EB"/>
        </w:rPr>
        <w:t>(2022年版)</w:t>
      </w:r>
    </w:p>
    <w:tbl>
      <w:tblPr>
        <w:tblW w:w="8606" w:type="dxa"/>
        <w:jc w:val="center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E1E7EB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8"/>
        <w:gridCol w:w="3429"/>
        <w:gridCol w:w="3134"/>
        <w:gridCol w:w="12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1E7EB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单位全称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产品(服务)名称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上海贝瑞电子科技有限公司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便携式带蓝牙多参数监护仪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安全防护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上海百芝龙网络科技有限公司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非接触式人体行为异常检测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安全防护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1"/>
                <w:szCs w:val="21"/>
                <w:bdr w:val="none" w:color="auto" w:sz="0" w:space="0"/>
              </w:rPr>
              <w:t>上海迈动医疗器械股份有限公司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智能监测垫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安全防护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上海温尔信息科技有限公司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体温持续监测仪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安全防护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1"/>
                <w:szCs w:val="21"/>
                <w:bdr w:val="none" w:color="auto" w:sz="0" w:space="0"/>
              </w:rPr>
              <w:t>联通华盛通信有限公司上海分公司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智能云台摄像头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安全防护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上海笃一物联科技有限公司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智能老人定位手环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安全防护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上海广拓信息技术有限公司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智能安防集成应用系统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安全防护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上海千居智科技有限公司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电力脉象仪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安全防护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1"/>
                <w:szCs w:val="21"/>
                <w:bdr w:val="none" w:color="auto" w:sz="0" w:space="0"/>
              </w:rPr>
              <w:t>上海仁微电子科技股份有限公司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一键呼终端设备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安全防护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1"/>
                <w:szCs w:val="21"/>
                <w:bdr w:val="none" w:color="auto" w:sz="0" w:space="0"/>
              </w:rPr>
              <w:t>上海微企信息技术股份有限公司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独居老人用电安全预警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安全防护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上海物联网有限公司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人体平衡姿态/跌倒监测仪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安全防护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上海跃扬医疗科技有限公司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智能生命体征监测垫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安全防护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上海协赢信息科技有限公司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居家安全智慧守护体系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安全防护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南京苗米科技有限公司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无线智能感知器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安全防护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1"/>
                <w:szCs w:val="21"/>
                <w:bdr w:val="none" w:color="auto" w:sz="0" w:space="0"/>
              </w:rPr>
              <w:t>毕威泰克（浙江）医疗器械有限公司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无感体征监测床垫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安全防护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1"/>
                <w:szCs w:val="21"/>
                <w:bdr w:val="none" w:color="auto" w:sz="0" w:space="0"/>
              </w:rPr>
              <w:t>徳心智能科技（常州）有限公司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健康智能守护仪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安全防护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广州中科新知科技有限公司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非接触式心率呼吸记录仪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安全防护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1"/>
                <w:szCs w:val="21"/>
                <w:bdr w:val="none" w:color="auto" w:sz="0" w:space="0"/>
              </w:rPr>
              <w:t>杭州海康威视数字技术股份有限公司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居家养老手环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安全防护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杭州兆观传感科技有限公司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无线智能监护系统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安全防护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杭州兆观传感科技有限公司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毫米波智能无线监护仪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安全防护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1"/>
                <w:szCs w:val="21"/>
                <w:bdr w:val="none" w:color="auto" w:sz="0" w:space="0"/>
              </w:rPr>
              <w:t>深圳市凯而康智能科技有限公司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智能呼叫、感应终端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安全防护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北京清雷科技有限公司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智慧养老系统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安全防护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1"/>
                <w:szCs w:val="21"/>
                <w:bdr w:val="none" w:color="auto" w:sz="0" w:space="0"/>
              </w:rPr>
              <w:t>弗徕威智能机器人科技(上海)有限公司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康养服务机器人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健康服务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1"/>
                <w:szCs w:val="21"/>
                <w:bdr w:val="none" w:color="auto" w:sz="0" w:space="0"/>
              </w:rPr>
              <w:t>法罗适(上海)医疗技术有限公司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下肢康复运动训练系统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健康服务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25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上海奕然康复器械有限公司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下肢康复运动器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健康服务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26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上海恩谷信息科技有限公司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多参数健康管理一体机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健康服务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27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非禾科技（上海）有限公司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肌肉按摩装置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健康服务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28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上海人定体育科技有限公司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康养健身服务系统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健康服务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29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1"/>
                <w:szCs w:val="21"/>
                <w:bdr w:val="none" w:color="auto" w:sz="0" w:space="0"/>
              </w:rPr>
              <w:t>卫宁健康科技集团股份有限公司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医养结合智慧健康养老服务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健康服务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上海天与养老服务有限公司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亲情互联多方视频诊疗平台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健康服务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31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上海恩谷信息科技有限公司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个性化健康管理服务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健康服务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32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上海恩谷信息科技有限公司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慢性病管理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健康服务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33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1"/>
                <w:szCs w:val="21"/>
                <w:bdr w:val="none" w:color="auto" w:sz="0" w:space="0"/>
              </w:rPr>
              <w:t>福寿康(上海)医疗养老服务有限公司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互联网+健康科普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健康服务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34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1"/>
                <w:szCs w:val="21"/>
                <w:bdr w:val="none" w:color="auto" w:sz="0" w:space="0"/>
              </w:rPr>
              <w:t>经纬物联（上海）科技有限公司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认知症初步筛查与认知干预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健康服务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蛮牛健康管理服务有限公司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数字化健康一体机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健康服务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36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上海博斯腾网络科技有限公司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认知训练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健康服务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37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1"/>
                <w:szCs w:val="21"/>
                <w:bdr w:val="none" w:color="auto" w:sz="0" w:space="0"/>
              </w:rPr>
              <w:t>法罗适(上海)医疗技术有限公司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手指关节康复训练系统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健康服务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38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上海道生医疗科技有限公司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中医智能体质监测仪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健康服务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39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上海傅利叶智能科技有限公司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1"/>
                <w:szCs w:val="21"/>
                <w:bdr w:val="none" w:color="auto" w:sz="0" w:space="0"/>
              </w:rPr>
              <w:t>步态与平衡功能训练评估系统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健康服务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40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上海傅利叶智能科技有限公司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智能上肢康复机器人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健康服务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41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上海坤浩信息科技有限公司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中医数字医疗软硬件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健康服务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42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上海司羿智能科技有限公司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手功能软体康复机器人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健康服务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43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上海司羿智能科技有限公司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认知障碍老年人认知训练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健康服务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44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上海鹰瞳医疗科技有限公司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眼底照相机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健康服务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45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上海鹰瞳医疗科技有限公司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人工智能健康风险评估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健康服务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46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上海皇佳医疗器械有限公司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1"/>
                <w:szCs w:val="21"/>
                <w:bdr w:val="none" w:color="auto" w:sz="0" w:space="0"/>
              </w:rPr>
              <w:t>智能全身体能康复评估训练系统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健康服务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47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非禾科技（上海）有限公司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四肢辅助牵引装置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健康服务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48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1"/>
                <w:szCs w:val="21"/>
                <w:bdr w:val="none" w:color="auto" w:sz="0" w:space="0"/>
              </w:rPr>
              <w:t>福寿康(上海)医疗养老服务有限公司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智慧认知障碍筛查训练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健康服务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49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1"/>
                <w:szCs w:val="21"/>
                <w:bdr w:val="none" w:color="auto" w:sz="0" w:space="0"/>
              </w:rPr>
              <w:t>尚体健康科技（上海）有限公司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运动促进健康数字化服务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健康服务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北京几何科技有限公司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健康检测智能马桶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健康服务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51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1"/>
                <w:szCs w:val="21"/>
                <w:bdr w:val="none" w:color="auto" w:sz="0" w:space="0"/>
              </w:rPr>
              <w:t>联达时代（南京）智能科技有限公司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智能服药终端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健康服务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苏州明思特医疗科技有限公司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镜像神经元康复训练系统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健康服务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1"/>
                <w:szCs w:val="21"/>
                <w:bdr w:val="none" w:color="auto" w:sz="0" w:space="0"/>
              </w:rPr>
              <w:t>百视通网络电视技术发展有限责任公司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“乐龄申城·G生活”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情感关爱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上海广联堂健康管理有限公司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U护云陪伴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情感关爱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北京分音塔科技有限公司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智能看护精灵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情感关爱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1"/>
                <w:szCs w:val="21"/>
                <w:bdr w:val="none" w:color="auto" w:sz="0" w:space="0"/>
              </w:rPr>
              <w:t>苏州工业园区优频科技有限公司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物联网关蓝牙版（音箱伴侣）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情感关爱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1"/>
                <w:szCs w:val="21"/>
                <w:bdr w:val="none" w:color="auto" w:sz="0" w:space="0"/>
              </w:rPr>
              <w:t>小雅智能平台（深圳）有限公司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智能陪伴机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情感关爱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天翼视讯传媒有限公司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智慧银发移动数字服务平台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生活辅助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上海邦邦机器人有限公司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智能代步车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生活辅助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上海恩谷信息科技有限公司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生活照护服务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生活辅助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1"/>
                <w:szCs w:val="21"/>
                <w:bdr w:val="none" w:color="auto" w:sz="0" w:space="0"/>
              </w:rPr>
              <w:t>华懋（上海）健康科技发展有限公司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时间银行管理平台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生活辅助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1"/>
                <w:szCs w:val="21"/>
                <w:bdr w:val="none" w:color="auto" w:sz="0" w:space="0"/>
              </w:rPr>
              <w:t>经纬物联（上海）科技有限公司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智慧助餐管理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生活辅助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上海聆邻健康科技有限公司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健康助医助行智慧服务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生活辅助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上海朋格信息技术有限公司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智慧营养健康助老食堂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生活辅助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上海擎朗智能科技有限公司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自主移动式消毒机器人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生活辅助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1"/>
                <w:szCs w:val="21"/>
                <w:bdr w:val="none" w:color="auto" w:sz="0" w:space="0"/>
              </w:rPr>
              <w:t>上海世味零厨科技发展有限公司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AI食堂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生活辅助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1"/>
                <w:szCs w:val="21"/>
                <w:bdr w:val="none" w:color="auto" w:sz="0" w:space="0"/>
              </w:rPr>
              <w:t>上海市爱护网健康管理有限责任公司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智慧助餐系统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生活辅助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1"/>
                <w:szCs w:val="21"/>
                <w:bdr w:val="none" w:color="auto" w:sz="0" w:space="0"/>
              </w:rPr>
              <w:t>上海市爱护网健康管理有限责任公司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街道智慧养老服务平台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生活辅助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上海小度技术有限公司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智能屏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生活辅助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上海缘源餐饮管理有限公司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智慧健康为老助餐服务体系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生活辅助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安徽三联机器人科技有限公司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三联多功能助力移位机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生活辅助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浙江云澎科技有限公司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数智化健康养老食堂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生活辅助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北京金宇瑞欣贸易有限公司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莱特上门助浴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生活辅助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1"/>
                <w:szCs w:val="21"/>
                <w:bdr w:val="none" w:color="auto" w:sz="0" w:space="0"/>
              </w:rPr>
              <w:t>杭州海康威视数字技术股份有限公司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智盘结算台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生活辅助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1"/>
                <w:szCs w:val="21"/>
                <w:bdr w:val="none" w:color="auto" w:sz="0" w:space="0"/>
              </w:rPr>
              <w:t>合肥哈工慈健智能科技有限公司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起身助手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生活辅助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南京康尼智能技术有限公司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平躺移位机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生活辅助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南京小牛智能科技有限公司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视觉识别智慧餐台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生活辅助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南京小牛智能科技有限公司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台式人脸识别收银机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生活辅助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深圳作为科技有限公司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便携式智能洗浴机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生活辅助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万达信息股份有限公司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居家养老智慧照护服务平台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照护服务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81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非禾科技（上海）有限公司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智能康复护理床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照护服务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上海多扶智能科技有限公司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看护机器人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照护服务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83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1"/>
                <w:szCs w:val="21"/>
                <w:bdr w:val="none" w:color="auto" w:sz="0" w:space="0"/>
              </w:rPr>
              <w:t>上海全程玖玖健康服务有限公司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智能照护系统管理平台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照护服务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84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上海尊颐智能科技有限公司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智能物联翻身护理床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照护服务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85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1"/>
                <w:szCs w:val="21"/>
                <w:bdr w:val="none" w:color="auto" w:sz="0" w:space="0"/>
              </w:rPr>
              <w:t>国药福芯养老产业发展有限公司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家庭养老床位服务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照护服务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86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上海天与养老服务有限公司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智慧感知家庭养老床位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照护服务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87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1"/>
                <w:szCs w:val="21"/>
                <w:bdr w:val="none" w:color="auto" w:sz="0" w:space="0"/>
              </w:rPr>
              <w:t>上海海阳互联网养老服务集团有限公司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生活照料服务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照护服务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88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1"/>
                <w:szCs w:val="21"/>
                <w:bdr w:val="none" w:color="auto" w:sz="0" w:space="0"/>
              </w:rPr>
              <w:t>云池网络科技（上海）有限公司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智慧居家养老服务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照护服务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89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上海安康通健康管理有限公司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社区康养服务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525454"/>
                <w:spacing w:val="0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照护服务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90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1"/>
                <w:szCs w:val="21"/>
                <w:bdr w:val="none" w:color="auto" w:sz="0" w:space="0"/>
              </w:rPr>
              <w:t>福寿康(上海)医疗养老服务有限公司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整合式智慧养老服务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照护服务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91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1"/>
                <w:szCs w:val="21"/>
                <w:bdr w:val="none" w:color="auto" w:sz="0" w:space="0"/>
              </w:rPr>
              <w:t>华懋（上海）健康科技发展有限公司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家庭照护床位服务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照护服务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92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上海乐邦养老服务有限公司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居家虚拟养老院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照护服务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93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上海市徐汇区第二社会福利院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智慧养老院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照护服务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94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上海钛米机器人股份有限公司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智慧养老服务机器人系列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照护服务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95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上海友康信息科技有限公司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家庭养老照护床位系统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照护服务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96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1"/>
                <w:szCs w:val="21"/>
                <w:bdr w:val="none" w:color="auto" w:sz="0" w:space="0"/>
              </w:rPr>
              <w:t>绿地康养健康产业集团有限公司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社区居家为老服务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照护服务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97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上海美达信息技术有限公司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智慧养老院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照护服务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98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1"/>
                <w:szCs w:val="21"/>
                <w:bdr w:val="none" w:color="auto" w:sz="0" w:space="0"/>
              </w:rPr>
              <w:t>有伴（上海）智能科技有限公司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养老机构智能运营云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照护服务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99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上海恩谷信息科技有限公司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家庭养老床位建设与服务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照护服务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100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1"/>
                <w:szCs w:val="21"/>
                <w:bdr w:val="none" w:color="auto" w:sz="0" w:space="0"/>
              </w:rPr>
              <w:t>联通（上海）产业互联网有限公司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智慧健康养老服务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照护服务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101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1"/>
                <w:szCs w:val="21"/>
                <w:bdr w:val="none" w:color="auto" w:sz="0" w:space="0"/>
              </w:rPr>
              <w:t>上海大城智慧养老服务有限公司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智慧家庭养老管家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照护服务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102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1"/>
                <w:szCs w:val="21"/>
                <w:bdr w:val="none" w:color="auto" w:sz="0" w:space="0"/>
              </w:rPr>
              <w:t>上海九如城养老服务有限责任公司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互联网+养老服务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照护服务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103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上海康乐家社区服务发展中心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1"/>
                <w:szCs w:val="21"/>
                <w:bdr w:val="none" w:color="auto" w:sz="0" w:space="0"/>
              </w:rPr>
              <w:t>社区一站式智慧养老服务平台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照护服务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104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上海万沣信息技术有限公司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家庭照护床位远程支持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照护服务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105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上海长泰实业有限公司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智能助起适老床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照护服务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106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安徽三联机器人科技有限公司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全自动床椅一体化机器人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照护服务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107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深圳作为科技有限公司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大小便智能护理机器人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照护服务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108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烟台耐鼎医疗科技有限公司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失能护理机器人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照护服务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109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广州爱牵挂数字科技有限公司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1"/>
                <w:szCs w:val="21"/>
                <w:bdr w:val="none" w:color="auto" w:sz="0" w:space="0"/>
              </w:rPr>
              <w:t>家庭养老床位智能化管理集成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照护服务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110</w:t>
            </w:r>
          </w:p>
        </w:tc>
        <w:tc>
          <w:tcPr>
            <w:tcW w:w="3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1"/>
                <w:szCs w:val="21"/>
                <w:bdr w:val="none" w:color="auto" w:sz="0" w:space="0"/>
              </w:rPr>
              <w:t>江苏中科西北星信息科技有限公司 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家庭养老床位数字化管理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1E7E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454"/>
                <w:spacing w:val="0"/>
                <w:sz w:val="24"/>
                <w:szCs w:val="24"/>
                <w:bdr w:val="none" w:color="auto" w:sz="0" w:space="0"/>
              </w:rPr>
              <w:t>照护服务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1E7EB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525454"/>
          <w:spacing w:val="0"/>
          <w:sz w:val="21"/>
          <w:szCs w:val="21"/>
        </w:rPr>
      </w:pPr>
      <w:r>
        <w:rPr>
          <w:rStyle w:val="4"/>
          <w:rFonts w:hint="eastAsia" w:ascii="宋体" w:hAnsi="宋体" w:eastAsia="宋体" w:cs="宋体"/>
          <w:b/>
          <w:i w:val="0"/>
          <w:caps w:val="0"/>
          <w:color w:val="525454"/>
          <w:spacing w:val="0"/>
          <w:sz w:val="28"/>
          <w:szCs w:val="28"/>
          <w:bdr w:val="none" w:color="auto" w:sz="0" w:space="0"/>
          <w:shd w:val="clear" w:fill="E1E7EB"/>
        </w:rPr>
        <w:t>以上所列，排序不分先后。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980F05"/>
    <w:rsid w:val="3498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2022-10-25T05:57:00Z</dcterms:created>
  <dc:creator>Tinfferny</dc:creator>
  <cp:lastModifiedBy>Tinfferny</cp:lastModifiedBy>
  <dcterms:modified xsi:type="dcterms:W3CDTF">2022-10-25T05:59:48Z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