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名 回 执</w:t>
      </w:r>
    </w:p>
    <w:tbl>
      <w:tblPr>
        <w:tblStyle w:val="3"/>
        <w:tblW w:w="9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559"/>
        <w:gridCol w:w="170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职 务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sz w:val="32"/>
          <w:szCs w:val="32"/>
        </w:rPr>
        <w:t>行程轨迹</w:t>
      </w:r>
      <w:r>
        <w:rPr>
          <w:rFonts w:hint="eastAsia" w:ascii="仿宋_GB2312" w:eastAsia="仿宋_GB2312"/>
          <w:sz w:val="32"/>
          <w:szCs w:val="32"/>
        </w:rPr>
        <w:t>（打开微信扫一扫，报名回执人员截图）：</w:t>
      </w:r>
    </w:p>
    <w:tbl>
      <w:tblPr>
        <w:tblStyle w:val="4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3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150495</wp:posOffset>
                  </wp:positionV>
                  <wp:extent cx="2752725" cy="2785745"/>
                  <wp:effectExtent l="0" t="0" r="9525" b="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78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13970</wp:posOffset>
                  </wp:positionV>
                  <wp:extent cx="2438400" cy="3017520"/>
                  <wp:effectExtent l="0" t="0" r="0" b="0"/>
                  <wp:wrapTopAndBottom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30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小程序“通信行程卡”</w:t>
            </w:r>
          </w:p>
        </w:tc>
        <w:tc>
          <w:tcPr>
            <w:tcW w:w="390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示例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b/>
          <w:bCs/>
          <w:sz w:val="32"/>
          <w:szCs w:val="32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提问：</w:t>
      </w:r>
      <w:r>
        <w:rPr>
          <w:rFonts w:hint="eastAsia" w:ascii="仿宋_GB2312" w:eastAsia="仿宋_GB2312"/>
          <w:sz w:val="32"/>
          <w:szCs w:val="32"/>
        </w:rPr>
        <w:t>对培训内容“</w:t>
      </w:r>
      <w:r>
        <w:rPr>
          <w:rFonts w:ascii="仿宋_GB2312" w:eastAsia="仿宋_GB2312"/>
          <w:sz w:val="32"/>
          <w:szCs w:val="32"/>
        </w:rPr>
        <w:t>R&amp;D活动的内涵与外延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R&amp;D统计指标体系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R&amp;D统计系统应用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国产设备退税政策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进口设备减免税政策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减免税申报及监管规范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R&amp;D项目管理规范</w:t>
      </w:r>
      <w:r>
        <w:rPr>
          <w:rFonts w:hint="eastAsia" w:ascii="仿宋_GB2312" w:eastAsia="仿宋_GB2312"/>
          <w:sz w:val="32"/>
          <w:szCs w:val="32"/>
        </w:rPr>
        <w:t>”可进行提问，如有，请说明。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82"/>
    <w:rsid w:val="000267F3"/>
    <w:rsid w:val="00127973"/>
    <w:rsid w:val="0025432B"/>
    <w:rsid w:val="002543BB"/>
    <w:rsid w:val="003109BA"/>
    <w:rsid w:val="0035571C"/>
    <w:rsid w:val="00462682"/>
    <w:rsid w:val="004B77BE"/>
    <w:rsid w:val="00584604"/>
    <w:rsid w:val="0081405A"/>
    <w:rsid w:val="008E140A"/>
    <w:rsid w:val="009C634D"/>
    <w:rsid w:val="009C7AD4"/>
    <w:rsid w:val="00C93B25"/>
    <w:rsid w:val="00EA21E5"/>
    <w:rsid w:val="00FC66F1"/>
    <w:rsid w:val="47BF3E9C"/>
    <w:rsid w:val="706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2020-12-15T06:28:00Z</dcterms:created>
  <dc:creator>z j</dc:creator>
  <cp:lastModifiedBy>刘颖</cp:lastModifiedBy>
  <dcterms:modified xsi:type="dcterms:W3CDTF">2020-12-16T01:51:26Z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