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贸易数字化的相关环节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30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贸易数字化是通过现代信息技术手段赋能贸易全链条，提升贸易各环节数字化水平，可初步分为6个环节: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生产制造环节数字化，包括但不限于企业自身生产流程、对上下游供应链的数字化管理等。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市场营销环节数字化，包括但不限于数字化广告投放、线上展会、直播、消费者分析等。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口岸通关环节数字化，包括但不限于单一窗口、无纸化放货、自贸协定实施数字化公共服务平台等。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仓储物流环节数字化，包括但不限于国际贸易单据数字化、仓储设施智能化升级等。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售后服务环节数字化，包括但不限于线上诊断、数字海外仓等。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金融服务环节数字化，包括但不限于人工智能审单、数字人民币等。</w:t>
      </w:r>
    </w:p>
    <w:p/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33FF"/>
    <w:rsid w:val="7B677E49"/>
    <w:rsid w:val="7FBF3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tabs>
        <w:tab w:val="left" w:pos="562"/>
        <w:tab w:val="left" w:pos="3372"/>
        <w:tab w:val="left" w:pos="3653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line="560" w:lineRule="exact"/>
      <w:jc w:val="center"/>
    </w:pPr>
    <w:rPr>
      <w:rFonts w:ascii="方正小标宋简体" w:eastAsia="方正小标宋简体"/>
      <w:sz w:val="44"/>
      <w:szCs w:val="44"/>
    </w:rPr>
  </w:style>
  <w:style w:type="paragraph" w:styleId="5">
    <w:name w:val="Body Text First Indent 2"/>
    <w:basedOn w:val="6"/>
    <w:next w:val="2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2024-04-01T17:41:00Z</dcterms:created>
  <dc:creator>奥特曼哭了</dc:creator>
  <cp:lastModifiedBy>奥特曼哭了</cp:lastModifiedBy>
  <dcterms:modified xsi:type="dcterms:W3CDTF">2024-04-01T09:50:23Z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419B5C1C124929E0DF120A660D43AAD4</vt:lpwstr>
  </property>
</Properties>
</file>